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3A" w:rsidRPr="00CE5A3A" w:rsidRDefault="00CE5A3A" w:rsidP="00CE5A3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Учебные кабинеты средства обучения и воспитания</w:t>
      </w:r>
    </w:p>
    <w:p w:rsidR="00CE5A3A" w:rsidRPr="00081DFC" w:rsidRDefault="00CE5A3A" w:rsidP="00CE5A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DFC">
        <w:rPr>
          <w:rFonts w:ascii="Times New Roman" w:hAnsi="Times New Roman"/>
          <w:b/>
          <w:sz w:val="24"/>
          <w:szCs w:val="24"/>
        </w:rPr>
        <w:t>Информационно-технологическое обеспечение организации</w:t>
      </w:r>
    </w:p>
    <w:p w:rsidR="00CE5A3A" w:rsidRPr="0047549F" w:rsidRDefault="00CE5A3A" w:rsidP="00CE5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3A" w:rsidRPr="0047549F" w:rsidRDefault="00CE5A3A" w:rsidP="00CE5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66"/>
        <w:gridCol w:w="1985"/>
        <w:gridCol w:w="2970"/>
      </w:tblGrid>
      <w:tr w:rsidR="00CE5A3A" w:rsidRPr="009359B1" w:rsidTr="0024116E">
        <w:tc>
          <w:tcPr>
            <w:tcW w:w="3544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566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vAlign w:val="bottom"/>
          </w:tcPr>
          <w:p w:rsidR="00CE5A3A" w:rsidRPr="009359B1" w:rsidRDefault="00CE5A3A" w:rsidP="002411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 т.ч. с доступом в «Интернет»</w:t>
            </w:r>
          </w:p>
        </w:tc>
        <w:tc>
          <w:tcPr>
            <w:tcW w:w="2970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Где используются </w:t>
            </w:r>
          </w:p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(на уроке, в управлении)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C755C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портативный компьютер ученика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C7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r w:rsidRPr="00C7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r w:rsidRPr="00C755C1">
              <w:rPr>
                <w:rFonts w:ascii="Times New Roman" w:hAnsi="Times New Roman"/>
                <w:sz w:val="24"/>
                <w:szCs w:val="24"/>
              </w:rPr>
              <w:t xml:space="preserve"> 420</w:t>
            </w:r>
          </w:p>
        </w:tc>
        <w:tc>
          <w:tcPr>
            <w:tcW w:w="1566" w:type="dxa"/>
            <w:vAlign w:val="center"/>
          </w:tcPr>
          <w:p w:rsidR="00CE5A3A" w:rsidRPr="00657F58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</w:tcPr>
          <w:p w:rsidR="00CE5A3A" w:rsidRPr="00BD301D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Pr="00657F58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C755C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портативный компьютер учителя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755C1">
              <w:rPr>
                <w:rFonts w:ascii="Times New Roman" w:hAnsi="Times New Roman"/>
                <w:sz w:val="24"/>
                <w:szCs w:val="24"/>
              </w:rPr>
              <w:t xml:space="preserve"> 720</w:t>
            </w:r>
          </w:p>
        </w:tc>
        <w:tc>
          <w:tcPr>
            <w:tcW w:w="1566" w:type="dxa"/>
            <w:vAlign w:val="center"/>
          </w:tcPr>
          <w:p w:rsidR="00CE5A3A" w:rsidRPr="00657F58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E5A3A" w:rsidRPr="00BD301D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Pr="00657F58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ученика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E5A3A" w:rsidRPr="00BD301D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Pr="00657F58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учителя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E5A3A" w:rsidRPr="00BD301D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Pr="00657F58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BD301D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нетбук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66" w:type="dxa"/>
            <w:vAlign w:val="center"/>
          </w:tcPr>
          <w:p w:rsidR="00CE5A3A" w:rsidRPr="00BD301D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нетбук ученика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C755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r w:rsidRPr="00C755C1">
              <w:rPr>
                <w:rFonts w:ascii="Times New Roman" w:hAnsi="Times New Roman"/>
                <w:sz w:val="24"/>
                <w:szCs w:val="24"/>
              </w:rPr>
              <w:t xml:space="preserve"> 420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Aquarius  </w:t>
            </w:r>
          </w:p>
        </w:tc>
        <w:tc>
          <w:tcPr>
            <w:tcW w:w="1566" w:type="dxa"/>
            <w:vAlign w:val="center"/>
          </w:tcPr>
          <w:p w:rsidR="00CE5A3A" w:rsidRPr="00D00AC7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уроке, 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BD301D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нетбук</w:t>
            </w:r>
            <w:r w:rsidRPr="00C755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C755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 Aspire AO D 255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C755C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нетбук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Lenove</w:t>
            </w:r>
            <w:proofErr w:type="spellEnd"/>
            <w:r w:rsidRPr="00C7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755C1">
              <w:rPr>
                <w:rFonts w:ascii="Times New Roman" w:hAnsi="Times New Roman"/>
                <w:sz w:val="24"/>
                <w:szCs w:val="24"/>
              </w:rPr>
              <w:t>10-3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66" w:type="dxa"/>
            <w:vAlign w:val="center"/>
          </w:tcPr>
          <w:p w:rsidR="00CE5A3A" w:rsidRPr="00806263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BD301D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566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уроке, 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GLRE 1001</w:t>
            </w:r>
          </w:p>
        </w:tc>
        <w:tc>
          <w:tcPr>
            <w:tcW w:w="1566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уроке, 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1566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 R-60</w:t>
            </w:r>
          </w:p>
        </w:tc>
        <w:tc>
          <w:tcPr>
            <w:tcW w:w="1566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 AL 1717</w:t>
            </w:r>
          </w:p>
        </w:tc>
        <w:tc>
          <w:tcPr>
            <w:tcW w:w="1566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550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E8314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 Sonic 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931A8E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Б 80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931A8E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18,5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  <w:tr w:rsidR="00CE5A3A" w:rsidRPr="009359B1" w:rsidTr="0024116E">
        <w:tc>
          <w:tcPr>
            <w:tcW w:w="3544" w:type="dxa"/>
            <w:vAlign w:val="center"/>
          </w:tcPr>
          <w:p w:rsidR="00CE5A3A" w:rsidRPr="00931A8E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системный блок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0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</w:p>
        </w:tc>
      </w:tr>
    </w:tbl>
    <w:p w:rsidR="00CE5A3A" w:rsidRPr="0047549F" w:rsidRDefault="00CE5A3A" w:rsidP="00CE5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5A3A" w:rsidRPr="00081DFC" w:rsidRDefault="00CE5A3A" w:rsidP="00CE5A3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81DFC">
        <w:rPr>
          <w:rFonts w:ascii="Times New Roman" w:hAnsi="Times New Roman"/>
          <w:b/>
          <w:sz w:val="24"/>
          <w:szCs w:val="24"/>
        </w:rPr>
        <w:t>Наличие оргтехники и технических средств обучения</w:t>
      </w:r>
    </w:p>
    <w:p w:rsidR="00CE5A3A" w:rsidRPr="0047549F" w:rsidRDefault="00CE5A3A" w:rsidP="00CE5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4427"/>
      </w:tblGrid>
      <w:tr w:rsidR="00CE5A3A" w:rsidRPr="009359B1" w:rsidTr="0024116E">
        <w:tc>
          <w:tcPr>
            <w:tcW w:w="5638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E5A3A" w:rsidRPr="009359B1" w:rsidTr="0024116E">
        <w:tc>
          <w:tcPr>
            <w:tcW w:w="5638" w:type="dxa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4427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5A3A" w:rsidRPr="009359B1" w:rsidTr="0024116E">
        <w:tc>
          <w:tcPr>
            <w:tcW w:w="5638" w:type="dxa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CE5A3A" w:rsidRPr="00A948BC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7F4952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плеер</w:t>
            </w:r>
            <w:proofErr w:type="spellEnd"/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0B05F6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JVS</w:t>
            </w:r>
            <w:r>
              <w:rPr>
                <w:rFonts w:ascii="Times New Roman" w:hAnsi="Times New Roman"/>
                <w:sz w:val="24"/>
                <w:szCs w:val="24"/>
              </w:rPr>
              <w:t>-караоке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Микроскоп цифровой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лабораторного оборудования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лаборатория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Мобильная активная акустическая система 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Акустическая система  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УАУ «Гармония»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 система 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Усилитель 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кинотеатр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Кинопроектор 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Сервер, комплект (программного обеспечения)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Копи-устройство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голосования 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компьютер ученика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Портативный компьютер учителя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классы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учителя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Нетбук ученика   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Нетбук</w:t>
            </w:r>
          </w:p>
        </w:tc>
        <w:tc>
          <w:tcPr>
            <w:tcW w:w="4427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4427" w:type="dxa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Спутниковая антенна</w:t>
            </w:r>
          </w:p>
        </w:tc>
        <w:tc>
          <w:tcPr>
            <w:tcW w:w="4427" w:type="dxa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ученика</w:t>
            </w:r>
          </w:p>
        </w:tc>
        <w:tc>
          <w:tcPr>
            <w:tcW w:w="4427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5A3A" w:rsidRPr="009359B1" w:rsidTr="0024116E">
        <w:tc>
          <w:tcPr>
            <w:tcW w:w="5638" w:type="dxa"/>
            <w:vAlign w:val="center"/>
          </w:tcPr>
          <w:p w:rsidR="00CE5A3A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учителя</w:t>
            </w:r>
          </w:p>
        </w:tc>
        <w:tc>
          <w:tcPr>
            <w:tcW w:w="4427" w:type="dxa"/>
            <w:vAlign w:val="center"/>
          </w:tcPr>
          <w:p w:rsidR="00CE5A3A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E5A3A" w:rsidRDefault="00CE5A3A" w:rsidP="00CE5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3A" w:rsidRDefault="00CE5A3A" w:rsidP="00CE5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3A" w:rsidRPr="00081DFC" w:rsidRDefault="00CE5A3A" w:rsidP="00CE5A3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81DFC">
        <w:rPr>
          <w:rFonts w:ascii="Times New Roman" w:hAnsi="Times New Roman"/>
          <w:b/>
          <w:sz w:val="24"/>
          <w:szCs w:val="24"/>
        </w:rPr>
        <w:t>Учебно-наглядные пособия</w:t>
      </w:r>
    </w:p>
    <w:p w:rsidR="00CE5A3A" w:rsidRPr="0047549F" w:rsidRDefault="00CE5A3A" w:rsidP="00CE5A3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5369"/>
        <w:gridCol w:w="2693"/>
      </w:tblGrid>
      <w:tr w:rsidR="00CE5A3A" w:rsidRPr="009D2C93" w:rsidTr="0024116E">
        <w:trPr>
          <w:trHeight w:val="149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Учебный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5369" w:type="dxa"/>
          </w:tcPr>
          <w:p w:rsidR="00CE5A3A" w:rsidRPr="009D2C93" w:rsidRDefault="00CE5A3A" w:rsidP="0024116E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Количество</w:t>
            </w:r>
            <w:proofErr w:type="spellEnd"/>
          </w:p>
        </w:tc>
      </w:tr>
      <w:tr w:rsidR="00CE5A3A" w:rsidRPr="009D2C93" w:rsidTr="0024116E">
        <w:trPr>
          <w:trHeight w:val="149"/>
        </w:trPr>
        <w:tc>
          <w:tcPr>
            <w:tcW w:w="10031" w:type="dxa"/>
            <w:gridSpan w:val="3"/>
          </w:tcPr>
          <w:p w:rsidR="00CE5A3A" w:rsidRPr="009D2C93" w:rsidRDefault="00CE5A3A" w:rsidP="0024116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D2C93">
              <w:rPr>
                <w:rFonts w:ascii="Times New Roman" w:hAnsi="Times New Roman"/>
                <w:b/>
              </w:rPr>
              <w:t>5-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9D2C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Русский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Комплект таблиц по русскому языку 5-9 </w:t>
            </w:r>
            <w:proofErr w:type="spellStart"/>
            <w:r w:rsidRPr="00081DFC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>. Москва, «Просвещение», 2004г.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Мягкий знак после шипящих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Способы образования слов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Словарные слова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Русский литературный язык и его стили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Падежные окончания существительных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Падежные окончания разносклоняемых существительных на –МЯ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Основные значения приставок ПРЕ- и ПРИ-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Буквы Е – И в корнях с чередующимися гласными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Буквы </w:t>
            </w:r>
            <w:proofErr w:type="gramStart"/>
            <w:r w:rsidRPr="00081DFC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081DFC">
              <w:rPr>
                <w:rFonts w:ascii="Times New Roman" w:hAnsi="Times New Roman"/>
                <w:lang w:val="ru-RU"/>
              </w:rPr>
              <w:t xml:space="preserve"> – Ё после шипящих и Ц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Падежные окончания существительных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Спряжение глаголов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lastRenderedPageBreak/>
              <w:t>Обобщающие слова при однородных членах предложения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Знаки препинания при обращении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Запятая при однородных членах предложения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Тире в бессоюзном сложном предложении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Двоеточие в бессоюзном сложном предложении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</w:tcPr>
          <w:p w:rsidR="00CE5A3A" w:rsidRPr="000A044B" w:rsidRDefault="00CE5A3A" w:rsidP="0024116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lastRenderedPageBreak/>
              <w:t>литература</w:t>
            </w:r>
            <w:proofErr w:type="spellEnd"/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Портреты писателей </w:t>
            </w:r>
            <w:r w:rsidRPr="009D2C93">
              <w:rPr>
                <w:rFonts w:ascii="Times New Roman" w:hAnsi="Times New Roman"/>
              </w:rPr>
              <w:t>XIX</w:t>
            </w:r>
            <w:r w:rsidRPr="00C755C1">
              <w:rPr>
                <w:rFonts w:ascii="Times New Roman" w:hAnsi="Times New Roman"/>
                <w:lang w:val="ru-RU"/>
              </w:rPr>
              <w:t xml:space="preserve"> </w:t>
            </w:r>
            <w:r w:rsidRPr="00081DFC">
              <w:rPr>
                <w:rFonts w:ascii="Times New Roman" w:hAnsi="Times New Roman"/>
                <w:lang w:val="ru-RU"/>
              </w:rPr>
              <w:t>века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Портреты писателей </w:t>
            </w:r>
            <w:r w:rsidRPr="009D2C93">
              <w:rPr>
                <w:rFonts w:ascii="Times New Roman" w:hAnsi="Times New Roman"/>
              </w:rPr>
              <w:t>XX</w:t>
            </w:r>
            <w:r w:rsidRPr="00C755C1">
              <w:rPr>
                <w:rFonts w:ascii="Times New Roman" w:hAnsi="Times New Roman"/>
                <w:lang w:val="ru-RU"/>
              </w:rPr>
              <w:t xml:space="preserve"> </w:t>
            </w:r>
            <w:r w:rsidRPr="00081DFC">
              <w:rPr>
                <w:rFonts w:ascii="Times New Roman" w:hAnsi="Times New Roman"/>
                <w:lang w:val="ru-RU"/>
              </w:rPr>
              <w:t>века</w:t>
            </w:r>
          </w:p>
        </w:tc>
        <w:tc>
          <w:tcPr>
            <w:tcW w:w="2693" w:type="dxa"/>
          </w:tcPr>
          <w:p w:rsidR="00CE5A3A" w:rsidRPr="007D4D50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E5A3A" w:rsidRPr="007D4D50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  <w:vMerge w:val="restart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английский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369" w:type="dxa"/>
            <w:vMerge w:val="restart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Карточки к игре «Бинго», раздаточные карточки по темам,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карта Британии и Лондона, фильм о Лондоне, презентации: «Семья», «Времена года», «Москва», «Хобби», «Животные», «Английские праздники», рабочая тетрадь и диск.</w:t>
            </w: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На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каждого</w:t>
            </w:r>
            <w:proofErr w:type="spellEnd"/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  <w:vMerge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69" w:type="dxa"/>
            <w:vMerge/>
          </w:tcPr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 xml:space="preserve"> 1 </w:t>
            </w:r>
            <w:proofErr w:type="spellStart"/>
            <w:r w:rsidRPr="009D2C93">
              <w:rPr>
                <w:rFonts w:ascii="Times New Roman" w:hAnsi="Times New Roman"/>
              </w:rPr>
              <w:t>шт</w:t>
            </w:r>
            <w:proofErr w:type="spellEnd"/>
            <w:r w:rsidRPr="009D2C93">
              <w:rPr>
                <w:rFonts w:ascii="Times New Roman" w:hAnsi="Times New Roman"/>
              </w:rPr>
              <w:t>.</w:t>
            </w:r>
          </w:p>
        </w:tc>
      </w:tr>
      <w:tr w:rsidR="00CE5A3A" w:rsidRPr="00C755C1" w:rsidTr="0024116E">
        <w:trPr>
          <w:trHeight w:val="149"/>
        </w:trPr>
        <w:tc>
          <w:tcPr>
            <w:tcW w:w="1969" w:type="dxa"/>
            <w:vMerge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Карточки «</w:t>
            </w:r>
            <w:r w:rsidRPr="009D2C93">
              <w:rPr>
                <w:rFonts w:ascii="Times New Roman" w:hAnsi="Times New Roman"/>
              </w:rPr>
              <w:t>Present</w:t>
            </w:r>
            <w:r w:rsidRPr="00081DFC">
              <w:rPr>
                <w:rFonts w:ascii="Times New Roman" w:hAnsi="Times New Roman"/>
                <w:lang w:val="ru-RU"/>
              </w:rPr>
              <w:t xml:space="preserve"> </w:t>
            </w:r>
            <w:r w:rsidRPr="009D2C93">
              <w:rPr>
                <w:rFonts w:ascii="Times New Roman" w:hAnsi="Times New Roman"/>
              </w:rPr>
              <w:t>Perfect</w:t>
            </w:r>
            <w:r w:rsidRPr="00081DFC">
              <w:rPr>
                <w:rFonts w:ascii="Times New Roman" w:hAnsi="Times New Roman"/>
                <w:lang w:val="ru-RU"/>
              </w:rPr>
              <w:t>”,</w:t>
            </w:r>
          </w:p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081DFC">
              <w:rPr>
                <w:rFonts w:ascii="Times New Roman" w:hAnsi="Times New Roman"/>
                <w:lang w:val="ru-RU"/>
              </w:rPr>
              <w:t>Ю.Голицынский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 xml:space="preserve"> Грамматика. </w:t>
            </w:r>
            <w:proofErr w:type="spellStart"/>
            <w:r w:rsidRPr="009D2C93">
              <w:rPr>
                <w:rFonts w:ascii="Times New Roman" w:hAnsi="Times New Roman"/>
              </w:rPr>
              <w:t>Сборник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упражнений</w:t>
            </w:r>
            <w:proofErr w:type="spellEnd"/>
            <w:r w:rsidRPr="009D2C93">
              <w:rPr>
                <w:rFonts w:ascii="Times New Roman" w:hAnsi="Times New Roman"/>
              </w:rPr>
              <w:t>.</w:t>
            </w:r>
          </w:p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Словари</w:t>
            </w:r>
            <w:proofErr w:type="spellEnd"/>
            <w:r w:rsidRPr="009D2C93">
              <w:rPr>
                <w:rFonts w:ascii="Times New Roman" w:hAnsi="Times New Roman"/>
              </w:rPr>
              <w:t>.  English Russian School Dictionary.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Рабочая тетрадь к учебнику “</w:t>
            </w:r>
            <w:r w:rsidRPr="009D2C93">
              <w:rPr>
                <w:rFonts w:ascii="Times New Roman" w:hAnsi="Times New Roman"/>
              </w:rPr>
              <w:t>Enjoy</w:t>
            </w:r>
            <w:r w:rsidRPr="00081DFC">
              <w:rPr>
                <w:rFonts w:ascii="Times New Roman" w:hAnsi="Times New Roman"/>
                <w:lang w:val="ru-RU"/>
              </w:rPr>
              <w:t xml:space="preserve">  </w:t>
            </w:r>
            <w:r w:rsidRPr="009D2C93">
              <w:rPr>
                <w:rFonts w:ascii="Times New Roman" w:hAnsi="Times New Roman"/>
              </w:rPr>
              <w:t>English</w:t>
            </w:r>
            <w:r w:rsidRPr="00081DFC">
              <w:rPr>
                <w:rFonts w:ascii="Times New Roman" w:hAnsi="Times New Roman"/>
                <w:lang w:val="ru-RU"/>
              </w:rPr>
              <w:t>”, диск</w:t>
            </w:r>
          </w:p>
        </w:tc>
        <w:tc>
          <w:tcPr>
            <w:tcW w:w="2693" w:type="dxa"/>
          </w:tcPr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На каждого</w:t>
            </w:r>
          </w:p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6 шт.</w:t>
            </w:r>
          </w:p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10 шт.</w:t>
            </w:r>
          </w:p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На каждого</w:t>
            </w:r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  <w:vMerge/>
          </w:tcPr>
          <w:p w:rsidR="00CE5A3A" w:rsidRPr="00C755C1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9" w:type="dxa"/>
            <w:vMerge w:val="restart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81DFC">
              <w:rPr>
                <w:rFonts w:ascii="Times New Roman" w:hAnsi="Times New Roman"/>
                <w:lang w:val="ru-RU"/>
              </w:rPr>
              <w:t>А.В.Шереметьева  «</w:t>
            </w:r>
            <w:proofErr w:type="gramEnd"/>
            <w:r w:rsidRPr="00081DFC">
              <w:rPr>
                <w:rFonts w:ascii="Times New Roman" w:hAnsi="Times New Roman"/>
                <w:lang w:val="ru-RU"/>
              </w:rPr>
              <w:t xml:space="preserve">Английский язык» страноведческий справочник (аудио),  </w:t>
            </w:r>
            <w:proofErr w:type="spellStart"/>
            <w:r w:rsidRPr="00081DFC">
              <w:rPr>
                <w:rFonts w:ascii="Times New Roman" w:hAnsi="Times New Roman"/>
                <w:lang w:val="ru-RU"/>
              </w:rPr>
              <w:t>Ю.С.Веселова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081DFC">
              <w:rPr>
                <w:rFonts w:ascii="Times New Roman" w:hAnsi="Times New Roman"/>
                <w:lang w:val="ru-RU"/>
              </w:rPr>
              <w:t>аудиосборник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 xml:space="preserve"> 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Рабочая тетрадь к учебнику “</w:t>
            </w:r>
            <w:r w:rsidRPr="009D2C93">
              <w:rPr>
                <w:rFonts w:ascii="Times New Roman" w:hAnsi="Times New Roman"/>
              </w:rPr>
              <w:t>Enjoy</w:t>
            </w:r>
            <w:r w:rsidRPr="00081DFC">
              <w:rPr>
                <w:rFonts w:ascii="Times New Roman" w:hAnsi="Times New Roman"/>
                <w:lang w:val="ru-RU"/>
              </w:rPr>
              <w:t xml:space="preserve">  </w:t>
            </w:r>
            <w:r w:rsidRPr="009D2C93">
              <w:rPr>
                <w:rFonts w:ascii="Times New Roman" w:hAnsi="Times New Roman"/>
              </w:rPr>
              <w:t>English</w:t>
            </w:r>
            <w:r w:rsidRPr="00081DFC">
              <w:rPr>
                <w:rFonts w:ascii="Times New Roman" w:hAnsi="Times New Roman"/>
                <w:lang w:val="ru-RU"/>
              </w:rPr>
              <w:t>”, диск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Презентации: «Опасные явления», «Газеты», «Битлы», «Известные люди»,</w:t>
            </w:r>
          </w:p>
          <w:p w:rsidR="00CE5A3A" w:rsidRPr="007D4D50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И.В.Ермолова  Английский язык. </w:t>
            </w:r>
            <w:proofErr w:type="spellStart"/>
            <w:r w:rsidRPr="009D2C93">
              <w:rPr>
                <w:rFonts w:ascii="Times New Roman" w:hAnsi="Times New Roman"/>
              </w:rPr>
              <w:t>Тесты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для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повторения</w:t>
            </w:r>
            <w:proofErr w:type="spellEnd"/>
            <w:r w:rsidRPr="009D2C93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 xml:space="preserve">7 </w:t>
            </w:r>
            <w:proofErr w:type="spellStart"/>
            <w:r w:rsidRPr="009D2C93">
              <w:rPr>
                <w:rFonts w:ascii="Times New Roman" w:hAnsi="Times New Roman"/>
              </w:rPr>
              <w:t>шт</w:t>
            </w:r>
            <w:proofErr w:type="spellEnd"/>
            <w:r w:rsidRPr="009D2C93">
              <w:rPr>
                <w:rFonts w:ascii="Times New Roman" w:hAnsi="Times New Roman"/>
              </w:rPr>
              <w:t xml:space="preserve">., 10 </w:t>
            </w:r>
            <w:proofErr w:type="spellStart"/>
            <w:r w:rsidRPr="009D2C93">
              <w:rPr>
                <w:rFonts w:ascii="Times New Roman" w:hAnsi="Times New Roman"/>
              </w:rPr>
              <w:t>шт</w:t>
            </w:r>
            <w:proofErr w:type="spellEnd"/>
            <w:r w:rsidRPr="009D2C93">
              <w:rPr>
                <w:rFonts w:ascii="Times New Roman" w:hAnsi="Times New Roman"/>
              </w:rPr>
              <w:t>.</w:t>
            </w:r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  <w:vMerge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69" w:type="dxa"/>
            <w:vMerge/>
          </w:tcPr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На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каждого</w:t>
            </w:r>
            <w:proofErr w:type="spellEnd"/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 xml:space="preserve">13 </w:t>
            </w:r>
            <w:proofErr w:type="spellStart"/>
            <w:r w:rsidRPr="009D2C93">
              <w:rPr>
                <w:rFonts w:ascii="Times New Roman" w:hAnsi="Times New Roman"/>
              </w:rPr>
              <w:t>шт</w:t>
            </w:r>
            <w:proofErr w:type="spellEnd"/>
            <w:r w:rsidRPr="009D2C93">
              <w:rPr>
                <w:rFonts w:ascii="Times New Roman" w:hAnsi="Times New Roman"/>
              </w:rPr>
              <w:t>.</w:t>
            </w:r>
          </w:p>
        </w:tc>
      </w:tr>
      <w:tr w:rsidR="00CE5A3A" w:rsidRPr="00C755C1" w:rsidTr="0024116E">
        <w:trPr>
          <w:trHeight w:val="149"/>
        </w:trPr>
        <w:tc>
          <w:tcPr>
            <w:tcW w:w="1969" w:type="dxa"/>
            <w:vMerge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D2C93">
              <w:rPr>
                <w:rFonts w:ascii="Times New Roman" w:hAnsi="Times New Roman"/>
              </w:rPr>
              <w:t>Н.И.</w:t>
            </w:r>
            <w:proofErr w:type="gramStart"/>
            <w:r w:rsidRPr="009D2C93">
              <w:rPr>
                <w:rFonts w:ascii="Times New Roman" w:hAnsi="Times New Roman"/>
              </w:rPr>
              <w:t>Кудинова</w:t>
            </w:r>
            <w:proofErr w:type="spellEnd"/>
            <w:r w:rsidRPr="009D2C93">
              <w:rPr>
                <w:rFonts w:ascii="Times New Roman" w:hAnsi="Times New Roman"/>
              </w:rPr>
              <w:t xml:space="preserve">  «</w:t>
            </w:r>
            <w:proofErr w:type="gramEnd"/>
            <w:r w:rsidRPr="009D2C93">
              <w:rPr>
                <w:rFonts w:ascii="Times New Roman" w:hAnsi="Times New Roman"/>
              </w:rPr>
              <w:t xml:space="preserve">Are you ready for the test?» </w:t>
            </w:r>
            <w:r w:rsidRPr="00081DFC">
              <w:rPr>
                <w:rFonts w:ascii="Times New Roman" w:hAnsi="Times New Roman"/>
                <w:lang w:val="ru-RU"/>
              </w:rPr>
              <w:t>Подготовка к письменному экзамену. Тесты.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81DFC">
              <w:rPr>
                <w:rFonts w:ascii="Times New Roman" w:hAnsi="Times New Roman"/>
                <w:lang w:val="ru-RU"/>
              </w:rPr>
              <w:t>И.Ю.Баканова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proofErr w:type="gramStart"/>
            <w:r w:rsidRPr="00081DFC">
              <w:rPr>
                <w:rFonts w:ascii="Times New Roman" w:hAnsi="Times New Roman"/>
                <w:lang w:val="ru-RU"/>
              </w:rPr>
              <w:t>Н.В.Береговая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 xml:space="preserve">  «</w:t>
            </w:r>
            <w:proofErr w:type="gramEnd"/>
            <w:r w:rsidRPr="00081DFC">
              <w:rPr>
                <w:rFonts w:ascii="Times New Roman" w:hAnsi="Times New Roman"/>
                <w:lang w:val="ru-RU"/>
              </w:rPr>
              <w:t>600 устных тем по английскому языку».</w:t>
            </w:r>
          </w:p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А.В.Курова</w:t>
            </w:r>
            <w:proofErr w:type="spellEnd"/>
            <w:r w:rsidRPr="009D2C93">
              <w:rPr>
                <w:rFonts w:ascii="Times New Roman" w:hAnsi="Times New Roman"/>
              </w:rPr>
              <w:t xml:space="preserve"> “A walking Tour of Penza”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Рабочая тетрадь к учебнику “</w:t>
            </w:r>
            <w:r w:rsidRPr="009D2C93">
              <w:rPr>
                <w:rFonts w:ascii="Times New Roman" w:hAnsi="Times New Roman"/>
              </w:rPr>
              <w:t>Enjoy</w:t>
            </w:r>
            <w:r w:rsidRPr="00081DFC">
              <w:rPr>
                <w:rFonts w:ascii="Times New Roman" w:hAnsi="Times New Roman"/>
                <w:lang w:val="ru-RU"/>
              </w:rPr>
              <w:t xml:space="preserve">  </w:t>
            </w:r>
            <w:r w:rsidRPr="009D2C93">
              <w:rPr>
                <w:rFonts w:ascii="Times New Roman" w:hAnsi="Times New Roman"/>
              </w:rPr>
              <w:t>English</w:t>
            </w:r>
            <w:r w:rsidRPr="00081DFC">
              <w:rPr>
                <w:rFonts w:ascii="Times New Roman" w:hAnsi="Times New Roman"/>
                <w:lang w:val="ru-RU"/>
              </w:rPr>
              <w:t>”, диск</w:t>
            </w:r>
          </w:p>
        </w:tc>
        <w:tc>
          <w:tcPr>
            <w:tcW w:w="2693" w:type="dxa"/>
          </w:tcPr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10 шт.</w:t>
            </w:r>
          </w:p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1шт.</w:t>
            </w:r>
          </w:p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12шт.</w:t>
            </w:r>
          </w:p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На каждого</w:t>
            </w:r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французский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b/>
                <w:lang w:val="ru-RU"/>
              </w:rPr>
              <w:t>Тематические наглядные пособия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Алфавит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Франция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Провинции Франции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Париж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Страны-</w:t>
            </w:r>
            <w:proofErr w:type="spellStart"/>
            <w:r w:rsidRPr="00081DFC">
              <w:rPr>
                <w:rFonts w:ascii="Times New Roman" w:hAnsi="Times New Roman"/>
                <w:lang w:val="ru-RU"/>
              </w:rPr>
              <w:t>франкофоны</w:t>
            </w:r>
            <w:proofErr w:type="spellEnd"/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Город. Транспорт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Дом. Квартира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Магазины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Профессии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Праздники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Театр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Кино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Летние каникулы. Зимние каникулы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Спорт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Школа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Семья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Режим дня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Портреты людей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Писатели. Поэзия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Роль компьютера в жизни человека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Охрана окружающей среды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Животные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Путешествия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lastRenderedPageBreak/>
              <w:t>Известные путешественники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Москва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Наркотики. Борьба ради жизни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Времена года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Космос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Олимпиадные задания по французскому языку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b/>
                <w:lang w:val="ru-RU"/>
              </w:rPr>
              <w:t xml:space="preserve"> Грамматические таблицы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Употребление артикля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Отсутствие артикля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Артикль и предлог  </w:t>
            </w:r>
            <w:r w:rsidRPr="009D2C93">
              <w:rPr>
                <w:rFonts w:ascii="Times New Roman" w:hAnsi="Times New Roman"/>
              </w:rPr>
              <w:t>de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Место двух личных местоимений в предложении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Употребление ударных местоимений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Согласование времен (план настоящего времени)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Согласование времен (план прошедшего времени)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Прямой и косвенный вопрос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Прямая и косвенная речь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Порядок слов в вопросительном предложении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Употребление времен с инфинитивом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Деепричастие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Причастие прошедшего времени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Средства, выражающие предшествование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Употребление наклонений в придаточных  предложениях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Образование прошедшего незаконченного времени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Употребление прошедшего незаконченного времени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Образование предпрошедшего времени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Активная и пассивная форма глаголов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Спряжение глаголов в настоящем времени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Образование простого будущего времени</w:t>
            </w:r>
          </w:p>
          <w:p w:rsidR="00CE5A3A" w:rsidRPr="00C755C1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Образование сослагательного наклонения</w:t>
            </w:r>
          </w:p>
        </w:tc>
        <w:tc>
          <w:tcPr>
            <w:tcW w:w="2693" w:type="dxa"/>
          </w:tcPr>
          <w:p w:rsidR="00CE5A3A" w:rsidRPr="000A044B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наличии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lastRenderedPageBreak/>
              <w:t>Немецкий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Временные формы глаголов.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Модальные глаголы.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Порядковые числительные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Количественные числительные.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Овощи и фрукты.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Школа.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Карта Германии.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Режим дня.</w:t>
            </w: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</w:tc>
      </w:tr>
      <w:tr w:rsidR="00CE5A3A" w:rsidRPr="009D2C93" w:rsidTr="0024116E">
        <w:trPr>
          <w:trHeight w:val="3042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/>
                <w:lang w:val="ru-RU"/>
              </w:rPr>
              <w:t>Таблицы демонстрационные</w:t>
            </w:r>
            <w:r w:rsidRPr="00081DFC">
              <w:rPr>
                <w:rFonts w:ascii="Times New Roman" w:hAnsi="Times New Roman"/>
                <w:b/>
                <w:shd w:val="clear" w:color="auto" w:fill="FFFFFF"/>
                <w:lang w:val="ru-RU"/>
              </w:rPr>
              <w:t xml:space="preserve">: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Комплект таблиц по всему курсу алгебры 7-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9</w:t>
            </w: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класс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Комплект таблиц по всему курсу геометрии 7-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9</w:t>
            </w: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класс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Комплект таблиц по алгебре "Алгебра. Графики числовых функций"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Комплект таблиц по геометрии "Планиметрия. Многоугольники»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Комплект таблиц по геометрии «Планиметрия. Треугольники»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 xml:space="preserve">Таблицы демонстрационные «Тригонометрические функции»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Комплект таблиц по геометрии "Векторы»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Таблицы демонстрационные "Стереометрия"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Набор прозрачных геометрических тел с сечениями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Набор геометрических тел демонстрационный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shd w:val="clear" w:color="auto" w:fill="FFFFFF"/>
                <w:lang w:val="ru-RU"/>
              </w:rPr>
              <w:t>Набор моделей для стереометрии из картона</w:t>
            </w:r>
          </w:p>
        </w:tc>
        <w:tc>
          <w:tcPr>
            <w:tcW w:w="2693" w:type="dxa"/>
          </w:tcPr>
          <w:p w:rsidR="00CE5A3A" w:rsidRPr="00081DFC" w:rsidRDefault="00CE5A3A" w:rsidP="0024116E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5A3A" w:rsidRPr="009D2C93" w:rsidTr="0024116E">
        <w:trPr>
          <w:trHeight w:val="2094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lastRenderedPageBreak/>
              <w:t>Физика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таблица  Шкала электромагнитных излучений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таблица Периодическая система элементов Д.И. Менделеева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таблица Солнечная система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таблица Гипотезы возникновения Солнечной системы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таблица Спутники планет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таблица Наша Галактика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таблица Ядерный реактор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таблица Спектральный анализ</w:t>
            </w: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r w:rsidRPr="009D2C93">
              <w:rPr>
                <w:rFonts w:ascii="Times New Roman" w:hAnsi="Times New Roman"/>
              </w:rPr>
              <w:t>имия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81DFC">
              <w:rPr>
                <w:rFonts w:ascii="Times New Roman" w:hAnsi="Times New Roman"/>
                <w:lang w:val="ru-RU"/>
              </w:rPr>
              <w:t>Таблица«</w:t>
            </w:r>
            <w:proofErr w:type="gramEnd"/>
            <w:r w:rsidRPr="00081DFC">
              <w:rPr>
                <w:rFonts w:ascii="Times New Roman" w:hAnsi="Times New Roman"/>
                <w:lang w:val="ru-RU"/>
              </w:rPr>
              <w:t xml:space="preserve">Периодическая система химических элементов Д.И.Менделеева»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«Таблица растворимости кислот, оснований и солей в воде и среда растворов»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081DFC">
              <w:rPr>
                <w:rFonts w:ascii="Times New Roman" w:hAnsi="Times New Roman"/>
                <w:u w:val="single"/>
                <w:lang w:val="ru-RU"/>
              </w:rPr>
              <w:t>Комплект справочных таблиц по химии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Таблица «Количественные величины в химии»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Таблица «Относительные молекулярные массы неорганических веществ»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81DFC">
              <w:rPr>
                <w:rFonts w:ascii="Times New Roman" w:hAnsi="Times New Roman"/>
                <w:lang w:val="ru-RU"/>
              </w:rPr>
              <w:t>Таблица«</w:t>
            </w:r>
            <w:proofErr w:type="gramEnd"/>
            <w:r w:rsidRPr="00081DFC">
              <w:rPr>
                <w:rFonts w:ascii="Times New Roman" w:hAnsi="Times New Roman"/>
                <w:lang w:val="ru-RU"/>
              </w:rPr>
              <w:t>Правила по технике безопасности при работе в химическом кабинете»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Комплект таблиц по неорганической химии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Комплект таблиц по органической химии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Комплект таблиц по химическим производствам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Портреты ученых-химиков</w:t>
            </w: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5</w:t>
            </w:r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u w:val="single"/>
                <w:lang w:val="ru-RU"/>
              </w:rPr>
            </w:pPr>
            <w:r w:rsidRPr="00081DFC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Карты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Киевская Русь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Русские княжества и Золотая Орда. Русь в </w:t>
            </w:r>
            <w:r w:rsidRPr="009D2C93">
              <w:rPr>
                <w:rFonts w:ascii="Times New Roman" w:hAnsi="Times New Roman"/>
                <w:color w:val="000000"/>
              </w:rPr>
              <w:t>IX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– начале </w:t>
            </w:r>
            <w:r w:rsidRPr="009D2C93">
              <w:rPr>
                <w:rFonts w:ascii="Times New Roman" w:hAnsi="Times New Roman"/>
                <w:color w:val="000000"/>
              </w:rPr>
              <w:t>XII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Борьба русского народа с иноземными захватчиками </w:t>
            </w:r>
            <w:r w:rsidRPr="009D2C93">
              <w:rPr>
                <w:rFonts w:ascii="Times New Roman" w:hAnsi="Times New Roman"/>
                <w:color w:val="000000"/>
              </w:rPr>
              <w:t>XIII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Российское государство в </w:t>
            </w:r>
            <w:r w:rsidRPr="009D2C93">
              <w:rPr>
                <w:rFonts w:ascii="Times New Roman" w:hAnsi="Times New Roman"/>
                <w:color w:val="000000"/>
              </w:rPr>
              <w:t>XVI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Российская империя в первой половине </w:t>
            </w:r>
            <w:r w:rsidRPr="009D2C93">
              <w:rPr>
                <w:rFonts w:ascii="Times New Roman" w:hAnsi="Times New Roman"/>
                <w:color w:val="000000"/>
              </w:rPr>
              <w:t>XVIII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в. Российская империя в </w:t>
            </w:r>
            <w:r w:rsidRPr="009D2C93">
              <w:rPr>
                <w:rFonts w:ascii="Times New Roman" w:hAnsi="Times New Roman"/>
                <w:color w:val="000000"/>
              </w:rPr>
              <w:t>XVIII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Российская империя с начала </w:t>
            </w:r>
            <w:r w:rsidRPr="009D2C93">
              <w:rPr>
                <w:rFonts w:ascii="Times New Roman" w:hAnsi="Times New Roman"/>
                <w:color w:val="000000"/>
              </w:rPr>
              <w:t>XIX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по 1861 г.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Первобытно – общинный строй на территории нашей страны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Война 1812 года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Вторая Мировая война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Российская империя в начале </w:t>
            </w:r>
            <w:r w:rsidRPr="009D2C93">
              <w:rPr>
                <w:rFonts w:ascii="Times New Roman" w:hAnsi="Times New Roman"/>
                <w:color w:val="000000"/>
              </w:rPr>
              <w:t>XX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в. Мир в начале </w:t>
            </w:r>
            <w:r w:rsidRPr="009D2C93">
              <w:rPr>
                <w:rFonts w:ascii="Times New Roman" w:hAnsi="Times New Roman"/>
                <w:color w:val="000000"/>
              </w:rPr>
              <w:t>XX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Территориально-политический раздел мира 1871-1914 гг.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Революция 1905 года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Иностранная интервенция и гражданская война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Древняя Греция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Рост территорий государств в древности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>Индия и Китай в Средние века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Европа в </w:t>
            </w:r>
            <w:r w:rsidRPr="009D2C93">
              <w:rPr>
                <w:rFonts w:ascii="Times New Roman" w:hAnsi="Times New Roman"/>
                <w:color w:val="000000"/>
              </w:rPr>
              <w:t>XVI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в. Крестовые походы </w:t>
            </w:r>
            <w:r w:rsidRPr="009D2C93">
              <w:rPr>
                <w:rFonts w:ascii="Times New Roman" w:hAnsi="Times New Roman"/>
                <w:color w:val="000000"/>
              </w:rPr>
              <w:t>XI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9D2C93">
              <w:rPr>
                <w:rFonts w:ascii="Times New Roman" w:hAnsi="Times New Roman"/>
                <w:color w:val="000000"/>
              </w:rPr>
              <w:t>XIII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Европа в </w:t>
            </w:r>
            <w:r w:rsidRPr="009D2C93">
              <w:rPr>
                <w:rFonts w:ascii="Times New Roman" w:hAnsi="Times New Roman"/>
                <w:color w:val="000000"/>
              </w:rPr>
              <w:t>XIV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9D2C93">
              <w:rPr>
                <w:rFonts w:ascii="Times New Roman" w:hAnsi="Times New Roman"/>
                <w:color w:val="000000"/>
              </w:rPr>
              <w:t>XV</w:t>
            </w:r>
            <w:r w:rsidRPr="00081DFC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Европа 1815-1849 гг.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США в конце </w:t>
            </w:r>
            <w:r w:rsidRPr="009D2C93">
              <w:rPr>
                <w:rFonts w:ascii="Times New Roman" w:hAnsi="Times New Roman"/>
              </w:rPr>
              <w:t>XIX</w:t>
            </w:r>
            <w:r w:rsidRPr="00081DFC">
              <w:rPr>
                <w:rFonts w:ascii="Times New Roman" w:hAnsi="Times New Roman"/>
                <w:lang w:val="ru-RU"/>
              </w:rPr>
              <w:t xml:space="preserve"> начале </w:t>
            </w:r>
            <w:r w:rsidRPr="009D2C93">
              <w:rPr>
                <w:rFonts w:ascii="Times New Roman" w:hAnsi="Times New Roman"/>
              </w:rPr>
              <w:t>XX</w:t>
            </w:r>
            <w:r w:rsidRPr="00081DFC">
              <w:rPr>
                <w:rFonts w:ascii="Times New Roman" w:hAnsi="Times New Roman"/>
                <w:lang w:val="ru-RU"/>
              </w:rPr>
              <w:t xml:space="preserve"> вв.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Великие географические открытия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Гражданская война в США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Война за независимость в США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История Древнего мира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История Средних веков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История Нового времени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История Новейшего времени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История России</w:t>
            </w: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</w:t>
            </w:r>
            <w:proofErr w:type="spellStart"/>
            <w:r>
              <w:rPr>
                <w:rFonts w:ascii="Times New Roman" w:hAnsi="Times New Roman"/>
              </w:rPr>
              <w:t>карт</w:t>
            </w:r>
            <w:proofErr w:type="spellEnd"/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</w:tc>
      </w:tr>
      <w:tr w:rsidR="00CE5A3A" w:rsidRPr="009D2C93" w:rsidTr="0024116E">
        <w:trPr>
          <w:trHeight w:val="149"/>
        </w:trPr>
        <w:tc>
          <w:tcPr>
            <w:tcW w:w="1969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lastRenderedPageBreak/>
              <w:t>Биология</w:t>
            </w:r>
            <w:proofErr w:type="spellEnd"/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гербарий растений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гербарий по курсу общей биологии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коллекции растений, семян, плодов.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набор микропрепаратов по разделу «Растения, Бактерии, Грибы, Лишайники»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модели объемные: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цветок капусты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цветок вишни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цветок картофеля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цветок сложноцветных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цветок пшеницы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набор «Происхождение человека»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набор органов человека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торс человека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чучела птиц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модели рельефные: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ДНК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набор таблиц по строению беспозвоночным 1101090027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набор таблиц по строению позвоночных 1101090025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набор моделей по анатомии растений 1101090026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набор моделей по строению органов человека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муляжи: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диких и культурных растений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гриб- трутовик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скелеты млекопитающих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органов человека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микропрепараты по общей биологии, анатомии и физиологии человека, зоологии, ботанике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влажные препараты: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внутреннее строении брюхоногих моллюсков 1101090030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внутреннее строение крысы 1101090031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внутренне строение лягушки 1101090032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беззубка 1101090033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модельные модели-аппликации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печатные пособия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оборудование общее лабораторное: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приборы, принадлежности для опытов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оборудовании для живого уголка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технические средства: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телевизор, компьютер, диски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081DFC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специализированные учебные модели</w:t>
            </w:r>
          </w:p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spellStart"/>
            <w:r w:rsidRPr="009D2C9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экскурсионное</w:t>
            </w:r>
            <w:proofErr w:type="spellEnd"/>
            <w:r w:rsidRPr="009D2C9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оборудование</w:t>
            </w:r>
            <w:proofErr w:type="spellEnd"/>
          </w:p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spellStart"/>
            <w:r w:rsidRPr="009D2C9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таблицы</w:t>
            </w:r>
            <w:proofErr w:type="spellEnd"/>
            <w:r w:rsidRPr="009D2C9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</w:t>
            </w:r>
            <w:proofErr w:type="spellStart"/>
            <w:r w:rsidRPr="009D2C9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комплекты</w:t>
            </w:r>
            <w:proofErr w:type="spellEnd"/>
            <w:r w:rsidRPr="009D2C9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4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3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3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3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5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5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5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3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6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10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40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2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3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4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5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3</w:t>
            </w:r>
          </w:p>
        </w:tc>
      </w:tr>
      <w:tr w:rsidR="00CE5A3A" w:rsidRPr="009D2C93" w:rsidTr="0024116E">
        <w:trPr>
          <w:trHeight w:val="2028"/>
        </w:trPr>
        <w:tc>
          <w:tcPr>
            <w:tcW w:w="1969" w:type="dxa"/>
            <w:tcBorders>
              <w:bottom w:val="single" w:sz="4" w:space="0" w:color="auto"/>
            </w:tcBorders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компасы школьные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глобусы физические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глобус политический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Политическая карта Мира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Физическая карта мира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Физическая карта России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Физическая карта полушарий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Карта почв России,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Карта растительности России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Карты материков и океанов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Коллекции: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основных видов сырья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lastRenderedPageBreak/>
              <w:t xml:space="preserve">горных пород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образцов бумаги и картона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Раздаточный материал: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горные породы,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коллекция основных видов почв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полезных ископаемых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81DFC">
              <w:rPr>
                <w:rFonts w:ascii="Times New Roman" w:hAnsi="Times New Roman"/>
                <w:lang w:val="ru-RU"/>
              </w:rPr>
              <w:t>Осадкомер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 xml:space="preserve">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гигрометр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барометр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анемометр.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наличии</w:t>
            </w:r>
            <w:proofErr w:type="spellEnd"/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5A3A" w:rsidRPr="009D2C93" w:rsidTr="0024116E">
        <w:trPr>
          <w:trHeight w:val="1385"/>
        </w:trPr>
        <w:tc>
          <w:tcPr>
            <w:tcW w:w="1969" w:type="dxa"/>
            <w:tcBorders>
              <w:bottom w:val="single" w:sz="4" w:space="0" w:color="auto"/>
            </w:tcBorders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lastRenderedPageBreak/>
              <w:t>Физическая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Плакаты: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правила игры в баскетбол.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-олимпиада 2014г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история зимних олимпийских игр</w:t>
            </w:r>
          </w:p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олимпийцы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Пензенского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</w:p>
        </w:tc>
      </w:tr>
      <w:tr w:rsidR="00CE5A3A" w:rsidRPr="009D2C93" w:rsidTr="0024116E">
        <w:trPr>
          <w:trHeight w:val="2028"/>
        </w:trPr>
        <w:tc>
          <w:tcPr>
            <w:tcW w:w="1969" w:type="dxa"/>
            <w:tcBorders>
              <w:bottom w:val="single" w:sz="4" w:space="0" w:color="auto"/>
            </w:tcBorders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Искусство</w:t>
            </w:r>
            <w:proofErr w:type="spellEnd"/>
            <w:r w:rsidRPr="009D2C93">
              <w:rPr>
                <w:rFonts w:ascii="Times New Roman" w:hAnsi="Times New Roman"/>
              </w:rPr>
              <w:t xml:space="preserve">, ИЗО </w:t>
            </w: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Е. И. </w:t>
            </w:r>
            <w:proofErr w:type="spellStart"/>
            <w:r w:rsidRPr="00081DFC">
              <w:rPr>
                <w:rFonts w:ascii="Times New Roman" w:hAnsi="Times New Roman"/>
                <w:lang w:val="ru-RU"/>
              </w:rPr>
              <w:t>Коротеева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>, Изобразительное искусство: учебно-наглядное пособие для учащихся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 xml:space="preserve"> 1-4 классов начальной школы / Е. И. </w:t>
            </w:r>
            <w:proofErr w:type="spellStart"/>
            <w:r w:rsidRPr="00081DFC">
              <w:rPr>
                <w:rFonts w:ascii="Times New Roman" w:hAnsi="Times New Roman"/>
                <w:lang w:val="ru-RU"/>
              </w:rPr>
              <w:t>Коротеева</w:t>
            </w:r>
            <w:proofErr w:type="spellEnd"/>
            <w:r w:rsidRPr="00081DFC">
              <w:rPr>
                <w:rFonts w:ascii="Times New Roman" w:hAnsi="Times New Roman"/>
                <w:lang w:val="ru-RU"/>
              </w:rPr>
              <w:t>. - М.: Просвещение, 2012.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81DFC">
              <w:rPr>
                <w:rFonts w:ascii="Times New Roman" w:hAnsi="Times New Roman"/>
                <w:lang w:val="ru-RU"/>
              </w:rPr>
              <w:t>Комплекты  иллюстраций</w:t>
            </w:r>
            <w:proofErr w:type="gramEnd"/>
            <w:r w:rsidRPr="00081DFC">
              <w:rPr>
                <w:rFonts w:ascii="Times New Roman" w:hAnsi="Times New Roman"/>
                <w:lang w:val="ru-RU"/>
              </w:rPr>
              <w:t xml:space="preserve">  по жанрам ИЗО: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Пейзаж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Натюрморт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Портрет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Бытовой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Батальный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Анималистический</w:t>
            </w:r>
          </w:p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Исторический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9D2C93">
              <w:rPr>
                <w:rFonts w:ascii="Times New Roman" w:hAnsi="Times New Roman"/>
              </w:rPr>
              <w:t>10</w:t>
            </w:r>
          </w:p>
        </w:tc>
      </w:tr>
      <w:tr w:rsidR="00CE5A3A" w:rsidRPr="009D2C93" w:rsidTr="0024116E">
        <w:trPr>
          <w:trHeight w:val="8495"/>
        </w:trPr>
        <w:tc>
          <w:tcPr>
            <w:tcW w:w="1969" w:type="dxa"/>
            <w:tcBorders>
              <w:bottom w:val="single" w:sz="4" w:space="0" w:color="000000"/>
            </w:tcBorders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lastRenderedPageBreak/>
              <w:t>музыка</w:t>
            </w:r>
            <w:proofErr w:type="spellEnd"/>
          </w:p>
        </w:tc>
        <w:tc>
          <w:tcPr>
            <w:tcW w:w="5369" w:type="dxa"/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Таблицы: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нотные примеры;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признаки характера звучания;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средства музыкальной выразительности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Схемы: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расположение инструментов и оркестровых групп в различных видах оркестров;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расположение партий в хоре;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графические партитуры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Транспарант: нотный и поэтический текст Гимна России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Портреты композиторов и исполнителей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Атласы музыкальных инструментов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Карточки с признаками характера звучания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Карточки с обозначением выразительных возможностей различных музыкальных средств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Карточки с обозначением исполнительских средств выразительности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Театральные куклы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Комплект детских музыкальных инструментов: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-колокольчик,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бубен,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барабан,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треугольник,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румба,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маракасы,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кастаньеты,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металлофоны,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ксилофоны,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свистульки,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деревянные ложки,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- трещотки и др.,</w:t>
            </w:r>
          </w:p>
          <w:p w:rsidR="00CE5A3A" w:rsidRPr="009D2C93" w:rsidRDefault="00CE5A3A" w:rsidP="0024116E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9D2C93">
              <w:rPr>
                <w:rFonts w:ascii="Times New Roman" w:hAnsi="Times New Roman"/>
              </w:rPr>
              <w:t xml:space="preserve">- </w:t>
            </w:r>
            <w:proofErr w:type="spellStart"/>
            <w:r w:rsidRPr="009D2C93">
              <w:rPr>
                <w:rFonts w:ascii="Times New Roman" w:hAnsi="Times New Roman"/>
              </w:rPr>
              <w:t>дирижерская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  <w:proofErr w:type="spellStart"/>
            <w:r w:rsidRPr="009D2C93">
              <w:rPr>
                <w:rFonts w:ascii="Times New Roman" w:hAnsi="Times New Roman"/>
              </w:rPr>
              <w:t>палочка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20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20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20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Default="00CE5A3A" w:rsidP="0024116E">
            <w:pPr>
              <w:pStyle w:val="a5"/>
              <w:rPr>
                <w:rFonts w:ascii="Times New Roman" w:hAnsi="Times New Roman"/>
              </w:rPr>
            </w:pP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4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3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2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6</w:t>
            </w:r>
          </w:p>
          <w:p w:rsidR="00CE5A3A" w:rsidRPr="0082467A" w:rsidRDefault="00CE5A3A" w:rsidP="0024116E">
            <w:pPr>
              <w:pStyle w:val="a5"/>
              <w:rPr>
                <w:rFonts w:ascii="Times New Roman" w:hAnsi="Times New Roman"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  <w:p w:rsidR="00CE5A3A" w:rsidRPr="009D2C93" w:rsidRDefault="00CE5A3A" w:rsidP="0024116E">
            <w:pPr>
              <w:pStyle w:val="a5"/>
              <w:rPr>
                <w:rFonts w:ascii="Times New Roman" w:hAnsi="Times New Roman"/>
                <w:b/>
              </w:rPr>
            </w:pPr>
            <w:r w:rsidRPr="0082467A">
              <w:rPr>
                <w:rFonts w:ascii="Times New Roman" w:hAnsi="Times New Roman"/>
              </w:rPr>
              <w:t>1</w:t>
            </w:r>
          </w:p>
        </w:tc>
      </w:tr>
      <w:tr w:rsidR="00CE5A3A" w:rsidRPr="009D2C93" w:rsidTr="0024116E">
        <w:trPr>
          <w:trHeight w:val="1266"/>
        </w:trPr>
        <w:tc>
          <w:tcPr>
            <w:tcW w:w="1969" w:type="dxa"/>
            <w:tcBorders>
              <w:bottom w:val="single" w:sz="4" w:space="0" w:color="auto"/>
            </w:tcBorders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C93">
              <w:rPr>
                <w:rFonts w:ascii="Times New Roman" w:hAnsi="Times New Roman"/>
              </w:rPr>
              <w:t>технология</w:t>
            </w:r>
            <w:proofErr w:type="spellEnd"/>
            <w:r w:rsidRPr="009D2C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Василенко Е. А., Жукова Е. Т. Карточки-задания по черчению для 7 класса. – М.:     Просвещение, 2012  412-413с.</w:t>
            </w:r>
          </w:p>
          <w:p w:rsidR="00CE5A3A" w:rsidRPr="007D4D50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Василенко Е. А., Жукова Е. Т. Карточки-задания по черчению для 8 класса. – М.:     Просвещение, 2012.-239с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b/>
                <w:lang w:val="ru-RU"/>
              </w:rPr>
              <w:t>Таблицы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Пищевые вещества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Приемы работы ножом и приспособлениями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Классификация блюд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Способы и формы нарезки овощей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Приготовление бутербродов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Горячие напитки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Приготовление блюд из молочных продуктов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Рыбные полуфабрикаты. Разделка рыбы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Приготовление изделий из теста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Сладкие блюда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Холодные блюда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консервирование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Сервировка стола к завтраку, ужину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Ручные стежки и строчки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Подготовка ткани к раскрою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Раскрой швейного изделия (прямая юбка)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lastRenderedPageBreak/>
              <w:t>Раскрой швейного изделия (ночная сорочка)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Изготовление фартука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Изготовление ночной сорочки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фартука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ночной сорочки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горловины и проймы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нижнего среза юбки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застёжек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Отделка деталей изделия (складки)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проймы и горловины в изделиях без рукавов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воротников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рукава и соединение его с проймой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Обработка накладных карманов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Соединение воротника с горловиной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Дефекты в изделиях и способы их устранения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Правильная посадка за швейной машиной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Швейная машина ПМЗ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Детали и механизмы швейной машины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Приводные устройства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Регуляторы натяжения нитей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Регуляторы строчки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Схема образования челночного стежка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Машинная игла и моталка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Устройство и подбор машинной иглы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Заправка ниток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Приспособления к швейной машине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Машинные швы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Схема смазки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Чистка и смазка машины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1DFC">
              <w:rPr>
                <w:rFonts w:ascii="Times New Roman" w:hAnsi="Times New Roman"/>
                <w:b/>
                <w:lang w:val="ru-RU"/>
              </w:rPr>
              <w:t>2. Наглядно-демонстрационный материал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81DFC">
              <w:rPr>
                <w:rFonts w:ascii="Times New Roman" w:hAnsi="Times New Roman"/>
                <w:lang w:val="ru-RU"/>
              </w:rPr>
              <w:t>Коллекция  «</w:t>
            </w:r>
            <w:proofErr w:type="gramEnd"/>
            <w:r w:rsidRPr="00081DFC">
              <w:rPr>
                <w:rFonts w:ascii="Times New Roman" w:hAnsi="Times New Roman"/>
                <w:lang w:val="ru-RU"/>
              </w:rPr>
              <w:t>Ш</w:t>
            </w:r>
            <w:r w:rsidRPr="00081DFC">
              <w:rPr>
                <w:lang w:val="ru-RU"/>
              </w:rPr>
              <w:t>ѐ</w:t>
            </w:r>
            <w:r w:rsidRPr="00081DFC">
              <w:rPr>
                <w:rFonts w:ascii="Times New Roman" w:hAnsi="Times New Roman"/>
                <w:lang w:val="ru-RU"/>
              </w:rPr>
              <w:t>лк искусственный»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Коллекция промышленных образцов тканей и ниток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Коллекция  «Шерсть и продукты е</w:t>
            </w:r>
            <w:r w:rsidRPr="00081DFC">
              <w:rPr>
                <w:lang w:val="ru-RU"/>
              </w:rPr>
              <w:t>ѐ</w:t>
            </w:r>
            <w:r w:rsidRPr="00081DFC">
              <w:rPr>
                <w:rFonts w:ascii="Times New Roman" w:hAnsi="Times New Roman"/>
                <w:lang w:val="ru-RU"/>
              </w:rPr>
              <w:t xml:space="preserve"> переработки»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Коллекция  «Л</w:t>
            </w:r>
            <w:r w:rsidRPr="00081DFC">
              <w:rPr>
                <w:lang w:val="ru-RU"/>
              </w:rPr>
              <w:t>ѐ</w:t>
            </w:r>
            <w:r w:rsidRPr="00081DFC">
              <w:rPr>
                <w:rFonts w:ascii="Times New Roman" w:hAnsi="Times New Roman"/>
                <w:lang w:val="ru-RU"/>
              </w:rPr>
              <w:t>н и продукты его переработки»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081DFC">
              <w:rPr>
                <w:rFonts w:ascii="Times New Roman" w:hAnsi="Times New Roman"/>
                <w:lang w:val="ru-RU"/>
              </w:rPr>
              <w:t>Коллекция  «Хлопок и продукты его переработки»</w:t>
            </w:r>
          </w:p>
          <w:p w:rsidR="00CE5A3A" w:rsidRPr="007D4D50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  <w:t>3. Технологические карты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бутербродов и горячих напитков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яичницы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винегрета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салата «Сельдь под шубой», «Оливье», «С крабовыми палочками»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сырников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оладий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рыбного супа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манной каши, гречневой каши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Приготовление яблочного пирога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Подготовка швейной машины к работе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Уход за швейной машиной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Выполнение машинных швов (комплект инструкционных карт)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Выполнение ручных швов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Обработка горловины обтачкой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Обработка горловины косой бейкой (окантовочным швом)</w:t>
            </w:r>
          </w:p>
          <w:p w:rsidR="00CE5A3A" w:rsidRPr="007D4D50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Обработка карманов (накладные, прорезные, в швах)</w:t>
            </w:r>
          </w:p>
          <w:p w:rsidR="00CE5A3A" w:rsidRPr="007D4D50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  <w:t>4. Тестовые задания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  <w:lastRenderedPageBreak/>
              <w:t>·</w:t>
            </w:r>
            <w:r w:rsidRPr="009D2C93">
              <w:rPr>
                <w:rFonts w:ascii="Times New Roman" w:eastAsia="MS Mincho" w:hAnsi="Times New Roman"/>
                <w:b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Тема: «Художественная обработка материалов» 5-8 класс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Тема: «Материаловедение» 5-8 класс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Тема: «Моделирование и конструирование»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Тема: «Машиноведение. Машинные швы»</w:t>
            </w:r>
          </w:p>
          <w:p w:rsidR="00CE5A3A" w:rsidRPr="007D4D50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·</w:t>
            </w:r>
            <w:r w:rsidRPr="009D2C93">
              <w:rPr>
                <w:rFonts w:ascii="Times New Roman" w:eastAsia="MS Mincho" w:hAnsi="Times New Roman"/>
                <w:bCs/>
                <w:color w:val="000000"/>
                <w:lang w:eastAsia="ja-JP"/>
              </w:rPr>
              <w:t> </w:t>
            </w: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Тема: «Технология обработки пищи» 5-8 класс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/>
                <w:bCs/>
                <w:color w:val="000000"/>
                <w:lang w:val="ru-RU" w:eastAsia="ja-JP"/>
              </w:rPr>
              <w:t xml:space="preserve">5. Дидактический и наглядный материал 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- «Вязание крючком» (схемы, образцы вязания, журналы)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-  «Вязание спицами» (схемы, образцы вязания, журналы)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-  «Вышивание» (схемы вышивки, рисунки, образцы вышивки)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- «Машинные швы» (альбомы с образцами машинных швов)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-  «Ручные швы» (альбомы с образцами ручных  швов)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- «Изготовление одежды» (образцы поузловой обработки: притачной пояс, застежка на молнию, накладной карман, карман в рамку, карман с «</w:t>
            </w:r>
            <w:proofErr w:type="spellStart"/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листочкой</w:t>
            </w:r>
            <w:proofErr w:type="spellEnd"/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 xml:space="preserve">», карман с отрезным бочком, карман в шве, прорезные, обтачные, навесные петли, шлица, притачная манжета, обработка выреза горловины обтачкой и косой бейкой, </w:t>
            </w:r>
            <w:proofErr w:type="spellStart"/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>втачной</w:t>
            </w:r>
            <w:proofErr w:type="spellEnd"/>
            <w:r w:rsidRPr="00081DFC"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  <w:t xml:space="preserve"> рукав)</w:t>
            </w:r>
          </w:p>
          <w:p w:rsidR="00CE5A3A" w:rsidRPr="00081DFC" w:rsidRDefault="00CE5A3A" w:rsidP="0024116E">
            <w:pPr>
              <w:pStyle w:val="a5"/>
              <w:jc w:val="both"/>
              <w:rPr>
                <w:rFonts w:ascii="Times New Roman" w:eastAsia="MS Mincho" w:hAnsi="Times New Roman"/>
                <w:bCs/>
                <w:color w:val="000000"/>
                <w:lang w:val="ru-RU" w:eastAsia="ja-JP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5A3A" w:rsidRPr="009D2C93" w:rsidRDefault="00CE5A3A" w:rsidP="0024116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наличии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</w:tr>
    </w:tbl>
    <w:p w:rsidR="00CE5A3A" w:rsidRDefault="00CE5A3A" w:rsidP="00CE5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3A" w:rsidRPr="007D4D50" w:rsidRDefault="00CE5A3A" w:rsidP="00CE5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D50">
        <w:rPr>
          <w:rFonts w:ascii="Times New Roman" w:hAnsi="Times New Roman"/>
          <w:b/>
          <w:sz w:val="24"/>
          <w:szCs w:val="24"/>
        </w:rPr>
        <w:t>Материально-техническая база образовательной организации:</w:t>
      </w:r>
    </w:p>
    <w:p w:rsidR="00CE5A3A" w:rsidRDefault="00CE5A3A" w:rsidP="00CE5A3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E5A3A" w:rsidRPr="000A79B3" w:rsidRDefault="00CE5A3A" w:rsidP="00CE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B3">
        <w:rPr>
          <w:rFonts w:ascii="Times New Roman" w:hAnsi="Times New Roman"/>
          <w:sz w:val="24"/>
          <w:szCs w:val="24"/>
        </w:rPr>
        <w:t>актовый зал</w:t>
      </w:r>
      <w:proofErr w:type="gramStart"/>
      <w:r w:rsidRPr="000A7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корпус 1) 1 = </w:t>
      </w:r>
      <w:smartTag w:uri="urn:schemas-microsoft-com:office:smarttags" w:element="metricconverter">
        <w:smartTagPr>
          <w:attr w:name="ProductID" w:val="140 м2"/>
        </w:smartTagPr>
        <w:r>
          <w:rPr>
            <w:rFonts w:ascii="Times New Roman" w:hAnsi="Times New Roman"/>
            <w:sz w:val="24"/>
            <w:szCs w:val="24"/>
          </w:rPr>
          <w:t>140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(корпус 2) 1 = </w:t>
      </w:r>
      <w:smartTag w:uri="urn:schemas-microsoft-com:office:smarttags" w:element="metricconverter">
        <w:smartTagPr>
          <w:attr w:name="ProductID" w:val="181 м2"/>
        </w:smartTagPr>
        <w:r>
          <w:rPr>
            <w:rFonts w:ascii="Times New Roman" w:hAnsi="Times New Roman"/>
            <w:sz w:val="24"/>
            <w:szCs w:val="24"/>
          </w:rPr>
          <w:t>181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E5A3A" w:rsidRPr="00A0789E" w:rsidRDefault="00CE5A3A" w:rsidP="00CE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B3">
        <w:rPr>
          <w:rFonts w:ascii="Times New Roman" w:hAnsi="Times New Roman"/>
          <w:sz w:val="24"/>
          <w:szCs w:val="24"/>
        </w:rPr>
        <w:t xml:space="preserve">спортивный зал </w:t>
      </w:r>
      <w:r>
        <w:rPr>
          <w:rFonts w:ascii="Times New Roman" w:hAnsi="Times New Roman"/>
          <w:sz w:val="24"/>
          <w:szCs w:val="24"/>
        </w:rPr>
        <w:t xml:space="preserve">(корпус 1) 2= </w:t>
      </w:r>
      <w:smartTag w:uri="urn:schemas-microsoft-com:office:smarttags" w:element="metricconverter">
        <w:smartTagPr>
          <w:attr w:name="ProductID" w:val="270,9 м2"/>
        </w:smartTagPr>
        <w:r>
          <w:rPr>
            <w:rFonts w:ascii="Times New Roman" w:hAnsi="Times New Roman"/>
            <w:sz w:val="24"/>
            <w:szCs w:val="24"/>
          </w:rPr>
          <w:t>270,9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6 м2"/>
        </w:smartTagPr>
        <w:r>
          <w:rPr>
            <w:rFonts w:ascii="Times New Roman" w:hAnsi="Times New Roman"/>
            <w:sz w:val="24"/>
            <w:szCs w:val="24"/>
          </w:rPr>
          <w:t>66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(корпус 2) 1=206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E5A3A" w:rsidRPr="00817B4C" w:rsidRDefault="00CE5A3A" w:rsidP="00CE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 w:rsidRPr="00D95609">
        <w:rPr>
          <w:rFonts w:ascii="Times New Roman" w:hAnsi="Times New Roman"/>
          <w:sz w:val="24"/>
          <w:szCs w:val="24"/>
        </w:rPr>
        <w:t xml:space="preserve">пришкольная спортивная площадка </w:t>
      </w:r>
      <w:r>
        <w:t xml:space="preserve">– </w:t>
      </w:r>
      <w:r>
        <w:rPr>
          <w:rFonts w:ascii="Times New Roman" w:hAnsi="Times New Roman"/>
          <w:sz w:val="24"/>
          <w:szCs w:val="24"/>
        </w:rPr>
        <w:t>(корпус 1) 1=4000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(корпус 2) 1=982,5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E5A3A" w:rsidRPr="005015FA" w:rsidRDefault="00CE5A3A" w:rsidP="00CE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4"/>
        </w:rPr>
      </w:pPr>
      <w:r w:rsidRPr="000A79B3">
        <w:rPr>
          <w:rFonts w:ascii="Times New Roman" w:hAnsi="Times New Roman"/>
          <w:sz w:val="24"/>
          <w:szCs w:val="24"/>
        </w:rPr>
        <w:t xml:space="preserve">столовая </w:t>
      </w:r>
      <w:r>
        <w:rPr>
          <w:rFonts w:ascii="Times New Roman" w:hAnsi="Times New Roman"/>
          <w:sz w:val="24"/>
          <w:szCs w:val="24"/>
        </w:rPr>
        <w:t>(корпус 1) 1=90,3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пищеблок 1 = </w:t>
      </w:r>
      <w:smartTag w:uri="urn:schemas-microsoft-com:office:smarttags" w:element="metricconverter">
        <w:smartTagPr>
          <w:attr w:name="ProductID" w:val="121 м"/>
        </w:smartTagPr>
        <w:r>
          <w:rPr>
            <w:rFonts w:ascii="Times New Roman" w:hAnsi="Times New Roman"/>
            <w:sz w:val="24"/>
            <w:szCs w:val="24"/>
          </w:rPr>
          <w:t xml:space="preserve">121 </w:t>
        </w:r>
        <w:r w:rsidRPr="0089032F"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 w:rsidRPr="0089032F">
        <w:rPr>
          <w:rFonts w:ascii="Times New Roman" w:hAnsi="Times New Roman"/>
          <w:b/>
          <w:color w:val="C00000"/>
          <w:sz w:val="24"/>
        </w:rPr>
        <w:t xml:space="preserve">  </w:t>
      </w:r>
      <w:r w:rsidRPr="005015FA">
        <w:rPr>
          <w:rFonts w:ascii="Times New Roman" w:hAnsi="Times New Roman"/>
          <w:sz w:val="24"/>
        </w:rPr>
        <w:t>(корпус 2) 108,9 кв.м (обеденный зал – 47,4 кв.м, кухня – 30,4 кв.м, овощной цех – 16 кв.м, подсобные – 15,1 кв.м)</w:t>
      </w:r>
    </w:p>
    <w:p w:rsidR="00CE5A3A" w:rsidRPr="000A79B3" w:rsidRDefault="00CE5A3A" w:rsidP="00CE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B3">
        <w:rPr>
          <w:rFonts w:ascii="Times New Roman" w:hAnsi="Times New Roman"/>
          <w:sz w:val="24"/>
          <w:szCs w:val="24"/>
        </w:rPr>
        <w:t xml:space="preserve">тир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не имеется</w:t>
      </w:r>
    </w:p>
    <w:p w:rsidR="00CE5A3A" w:rsidRPr="000A79B3" w:rsidRDefault="00CE5A3A" w:rsidP="00CE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B3">
        <w:rPr>
          <w:rFonts w:ascii="Times New Roman" w:hAnsi="Times New Roman"/>
          <w:sz w:val="24"/>
          <w:szCs w:val="24"/>
        </w:rPr>
        <w:t xml:space="preserve">теплица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не имеется</w:t>
      </w:r>
    </w:p>
    <w:p w:rsidR="00CE5A3A" w:rsidRPr="000A79B3" w:rsidRDefault="00CE5A3A" w:rsidP="00CE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B3">
        <w:rPr>
          <w:rFonts w:ascii="Times New Roman" w:hAnsi="Times New Roman"/>
          <w:sz w:val="24"/>
          <w:szCs w:val="24"/>
        </w:rPr>
        <w:t xml:space="preserve">бассейн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имеется</w:t>
      </w:r>
    </w:p>
    <w:p w:rsidR="00CE5A3A" w:rsidRDefault="00CE5A3A" w:rsidP="00CE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9B3">
        <w:rPr>
          <w:rFonts w:ascii="Times New Roman" w:hAnsi="Times New Roman"/>
          <w:sz w:val="24"/>
          <w:szCs w:val="24"/>
        </w:rPr>
        <w:t>иное</w:t>
      </w:r>
      <w:r>
        <w:rPr>
          <w:rFonts w:ascii="Times New Roman" w:hAnsi="Times New Roman"/>
          <w:sz w:val="24"/>
          <w:szCs w:val="24"/>
        </w:rPr>
        <w:t>:</w:t>
      </w:r>
    </w:p>
    <w:p w:rsidR="00CE5A3A" w:rsidRPr="00D66FF0" w:rsidRDefault="00CE5A3A" w:rsidP="00CE5A3A">
      <w:pPr>
        <w:pStyle w:val="a5"/>
        <w:rPr>
          <w:rFonts w:ascii="Times New Roman" w:hAnsi="Times New Roman"/>
          <w:sz w:val="24"/>
          <w:lang w:val="ru-RU"/>
        </w:rPr>
      </w:pPr>
      <w:r w:rsidRPr="00D66FF0">
        <w:rPr>
          <w:rFonts w:ascii="Times New Roman" w:hAnsi="Times New Roman"/>
          <w:sz w:val="24"/>
          <w:u w:val="single"/>
          <w:lang w:val="ru-RU"/>
        </w:rPr>
        <w:t>учебно-лабораторные помещения:</w:t>
      </w:r>
      <w:r w:rsidRPr="00D66FF0">
        <w:rPr>
          <w:rFonts w:ascii="Times New Roman" w:hAnsi="Times New Roman"/>
          <w:sz w:val="24"/>
          <w:lang w:val="ru-RU"/>
        </w:rPr>
        <w:t xml:space="preserve"> </w:t>
      </w:r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lang w:val="ru-RU"/>
        </w:rPr>
      </w:pPr>
      <w:r w:rsidRPr="00081DFC">
        <w:rPr>
          <w:rFonts w:ascii="Times New Roman" w:hAnsi="Times New Roman"/>
          <w:sz w:val="24"/>
          <w:lang w:val="ru-RU"/>
        </w:rPr>
        <w:t>а) учебные кабинеты –</w:t>
      </w:r>
      <w:r w:rsidR="0024116E">
        <w:rPr>
          <w:rFonts w:ascii="Times New Roman" w:hAnsi="Times New Roman"/>
          <w:sz w:val="24"/>
          <w:lang w:val="ru-RU"/>
        </w:rPr>
        <w:t>34</w:t>
      </w:r>
      <w:r w:rsidRPr="00081DFC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081DFC">
        <w:rPr>
          <w:rFonts w:ascii="Times New Roman" w:hAnsi="Times New Roman"/>
          <w:sz w:val="24"/>
          <w:lang w:val="ru-RU"/>
        </w:rPr>
        <w:t>каб</w:t>
      </w:r>
      <w:proofErr w:type="spellEnd"/>
      <w:r w:rsidRPr="00081DFC">
        <w:rPr>
          <w:rFonts w:ascii="Times New Roman" w:hAnsi="Times New Roman"/>
          <w:sz w:val="24"/>
          <w:lang w:val="ru-RU"/>
        </w:rPr>
        <w:t>./</w:t>
      </w:r>
      <w:proofErr w:type="gramEnd"/>
      <w:r w:rsidRPr="00081DFC">
        <w:rPr>
          <w:rFonts w:ascii="Times New Roman" w:hAnsi="Times New Roman"/>
          <w:sz w:val="24"/>
          <w:lang w:val="ru-RU"/>
        </w:rPr>
        <w:t xml:space="preserve">1361,97 </w:t>
      </w:r>
      <w:proofErr w:type="spellStart"/>
      <w:r w:rsidRPr="00081DFC">
        <w:rPr>
          <w:rFonts w:ascii="Times New Roman" w:hAnsi="Times New Roman"/>
          <w:sz w:val="24"/>
          <w:lang w:val="ru-RU"/>
        </w:rPr>
        <w:t>кв.м</w:t>
      </w:r>
      <w:proofErr w:type="spellEnd"/>
      <w:r w:rsidRPr="00081DFC">
        <w:rPr>
          <w:rFonts w:ascii="Times New Roman" w:hAnsi="Times New Roman"/>
          <w:sz w:val="24"/>
          <w:lang w:val="ru-RU"/>
        </w:rPr>
        <w:t>, в том числе специализированные кабинеты физики (1), химии (1), биологии (1), географии (1), технологии (обслужи</w:t>
      </w:r>
      <w:r w:rsidR="0024116E">
        <w:rPr>
          <w:rFonts w:ascii="Times New Roman" w:hAnsi="Times New Roman"/>
          <w:sz w:val="24"/>
          <w:lang w:val="ru-RU"/>
        </w:rPr>
        <w:t>вающий труд) (1), информатики (2</w:t>
      </w:r>
      <w:r w:rsidRPr="00081DFC">
        <w:rPr>
          <w:rFonts w:ascii="Times New Roman" w:hAnsi="Times New Roman"/>
          <w:sz w:val="24"/>
          <w:lang w:val="ru-RU"/>
        </w:rPr>
        <w:t>), малый спортивный зал.</w:t>
      </w:r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lang w:val="ru-RU"/>
        </w:rPr>
      </w:pPr>
      <w:r w:rsidRPr="00081DFC">
        <w:rPr>
          <w:rFonts w:ascii="Times New Roman" w:hAnsi="Times New Roman"/>
          <w:sz w:val="24"/>
          <w:lang w:val="ru-RU"/>
        </w:rPr>
        <w:t xml:space="preserve">б) лаборантские – 3/43,56 </w:t>
      </w:r>
      <w:proofErr w:type="gramStart"/>
      <w:r w:rsidRPr="00081DFC">
        <w:rPr>
          <w:rFonts w:ascii="Times New Roman" w:hAnsi="Times New Roman"/>
          <w:sz w:val="24"/>
          <w:lang w:val="ru-RU"/>
        </w:rPr>
        <w:t>кв.м</w:t>
      </w:r>
      <w:proofErr w:type="gramEnd"/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lang w:val="ru-RU"/>
        </w:rPr>
      </w:pPr>
      <w:r w:rsidRPr="00081DFC">
        <w:rPr>
          <w:rFonts w:ascii="Times New Roman" w:hAnsi="Times New Roman"/>
          <w:sz w:val="24"/>
          <w:lang w:val="ru-RU"/>
        </w:rPr>
        <w:t xml:space="preserve">в) библиотека – 1/47 </w:t>
      </w:r>
      <w:proofErr w:type="gramStart"/>
      <w:r w:rsidRPr="00081DFC">
        <w:rPr>
          <w:rFonts w:ascii="Times New Roman" w:hAnsi="Times New Roman"/>
          <w:sz w:val="24"/>
          <w:lang w:val="ru-RU"/>
        </w:rPr>
        <w:t>кв.м</w:t>
      </w:r>
      <w:proofErr w:type="gramEnd"/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lang w:val="ru-RU"/>
        </w:rPr>
      </w:pPr>
      <w:r w:rsidRPr="00081DFC">
        <w:rPr>
          <w:rFonts w:ascii="Times New Roman" w:hAnsi="Times New Roman"/>
          <w:sz w:val="24"/>
          <w:lang w:val="ru-RU"/>
        </w:rPr>
        <w:t>г) книгохранилище – 1/13,8 кв.м.</w:t>
      </w:r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u w:val="single"/>
          <w:lang w:val="ru-RU"/>
        </w:rPr>
      </w:pPr>
      <w:r w:rsidRPr="00081DFC">
        <w:rPr>
          <w:rFonts w:ascii="Times New Roman" w:hAnsi="Times New Roman"/>
          <w:sz w:val="24"/>
          <w:u w:val="single"/>
          <w:lang w:val="ru-RU"/>
        </w:rPr>
        <w:t>кабинеты для обеспечения физического и психологического здоровья учащихся:</w:t>
      </w:r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lang w:val="ru-RU"/>
        </w:rPr>
      </w:pPr>
      <w:r w:rsidRPr="00081DFC">
        <w:rPr>
          <w:rFonts w:ascii="Times New Roman" w:hAnsi="Times New Roman"/>
          <w:sz w:val="24"/>
          <w:lang w:val="ru-RU"/>
        </w:rPr>
        <w:t xml:space="preserve">а) кабинет психолога – 1/14,3 </w:t>
      </w:r>
      <w:proofErr w:type="gramStart"/>
      <w:r w:rsidRPr="00081DFC">
        <w:rPr>
          <w:rFonts w:ascii="Times New Roman" w:hAnsi="Times New Roman"/>
          <w:sz w:val="24"/>
          <w:lang w:val="ru-RU"/>
        </w:rPr>
        <w:t>кв.м</w:t>
      </w:r>
      <w:proofErr w:type="gramEnd"/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lang w:val="ru-RU"/>
        </w:rPr>
      </w:pPr>
      <w:r w:rsidRPr="00081DFC">
        <w:rPr>
          <w:rFonts w:ascii="Times New Roman" w:hAnsi="Times New Roman"/>
          <w:sz w:val="24"/>
          <w:lang w:val="ru-RU"/>
        </w:rPr>
        <w:t xml:space="preserve">б) медицинский кабинет – 1/30,15 </w:t>
      </w:r>
      <w:proofErr w:type="gramStart"/>
      <w:r w:rsidRPr="00081DFC">
        <w:rPr>
          <w:rFonts w:ascii="Times New Roman" w:hAnsi="Times New Roman"/>
          <w:sz w:val="24"/>
          <w:lang w:val="ru-RU"/>
        </w:rPr>
        <w:t>кв.м</w:t>
      </w:r>
      <w:proofErr w:type="gramEnd"/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u w:val="single"/>
          <w:lang w:val="ru-RU"/>
        </w:rPr>
      </w:pPr>
      <w:r w:rsidRPr="00081DFC">
        <w:rPr>
          <w:rFonts w:ascii="Times New Roman" w:hAnsi="Times New Roman"/>
          <w:sz w:val="24"/>
          <w:u w:val="single"/>
          <w:lang w:val="ru-RU"/>
        </w:rPr>
        <w:t>хозяйственно-бытовые помещения:</w:t>
      </w:r>
    </w:p>
    <w:p w:rsidR="00CE5A3A" w:rsidRPr="00081DFC" w:rsidRDefault="00CE5A3A" w:rsidP="00CE5A3A">
      <w:pPr>
        <w:pStyle w:val="a5"/>
        <w:rPr>
          <w:rFonts w:ascii="Times New Roman" w:hAnsi="Times New Roman"/>
          <w:sz w:val="24"/>
          <w:lang w:val="ru-RU"/>
        </w:rPr>
      </w:pPr>
      <w:r w:rsidRPr="00081DFC">
        <w:rPr>
          <w:rFonts w:ascii="Times New Roman" w:hAnsi="Times New Roman"/>
          <w:sz w:val="24"/>
          <w:lang w:val="ru-RU"/>
        </w:rPr>
        <w:t xml:space="preserve">а) гардероб – 1/44,92 </w:t>
      </w:r>
      <w:proofErr w:type="gramStart"/>
      <w:r w:rsidRPr="00081DFC">
        <w:rPr>
          <w:rFonts w:ascii="Times New Roman" w:hAnsi="Times New Roman"/>
          <w:sz w:val="24"/>
          <w:lang w:val="ru-RU"/>
        </w:rPr>
        <w:t>кв.м</w:t>
      </w:r>
      <w:proofErr w:type="gramEnd"/>
    </w:p>
    <w:p w:rsidR="00CE5A3A" w:rsidRPr="00081DFC" w:rsidRDefault="0024116E" w:rsidP="00CE5A3A">
      <w:pPr>
        <w:pStyle w:val="a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</w:t>
      </w:r>
      <w:r w:rsidR="00CE5A3A" w:rsidRPr="00081DFC">
        <w:rPr>
          <w:rFonts w:ascii="Times New Roman" w:hAnsi="Times New Roman"/>
          <w:sz w:val="24"/>
          <w:lang w:val="ru-RU"/>
        </w:rPr>
        <w:t xml:space="preserve">) </w:t>
      </w:r>
      <w:proofErr w:type="spellStart"/>
      <w:r w:rsidR="00CE5A3A" w:rsidRPr="00081DFC">
        <w:rPr>
          <w:rFonts w:ascii="Times New Roman" w:hAnsi="Times New Roman"/>
          <w:sz w:val="24"/>
          <w:lang w:val="ru-RU"/>
        </w:rPr>
        <w:t>электрощитовая</w:t>
      </w:r>
      <w:proofErr w:type="spellEnd"/>
      <w:r w:rsidR="00CE5A3A" w:rsidRPr="00081DFC">
        <w:rPr>
          <w:rFonts w:ascii="Times New Roman" w:hAnsi="Times New Roman"/>
          <w:sz w:val="24"/>
          <w:lang w:val="ru-RU"/>
        </w:rPr>
        <w:t xml:space="preserve"> – 1/5,8 </w:t>
      </w:r>
      <w:proofErr w:type="spellStart"/>
      <w:proofErr w:type="gramStart"/>
      <w:r w:rsidR="00CE5A3A" w:rsidRPr="00081DFC">
        <w:rPr>
          <w:rFonts w:ascii="Times New Roman" w:hAnsi="Times New Roman"/>
          <w:sz w:val="24"/>
          <w:lang w:val="ru-RU"/>
        </w:rPr>
        <w:t>кв.м</w:t>
      </w:r>
      <w:proofErr w:type="spellEnd"/>
      <w:proofErr w:type="gramEnd"/>
    </w:p>
    <w:p w:rsidR="00CE5A3A" w:rsidRPr="00081DFC" w:rsidRDefault="0024116E" w:rsidP="00CE5A3A">
      <w:pPr>
        <w:pStyle w:val="a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</w:t>
      </w:r>
      <w:r w:rsidR="00CE5A3A" w:rsidRPr="00081DFC">
        <w:rPr>
          <w:rFonts w:ascii="Times New Roman" w:hAnsi="Times New Roman"/>
          <w:sz w:val="24"/>
          <w:lang w:val="ru-RU"/>
        </w:rPr>
        <w:t xml:space="preserve">) санитарные комнаты – 5/30,9 </w:t>
      </w:r>
      <w:proofErr w:type="gramStart"/>
      <w:r w:rsidR="00CE5A3A" w:rsidRPr="00081DFC">
        <w:rPr>
          <w:rFonts w:ascii="Times New Roman" w:hAnsi="Times New Roman"/>
          <w:sz w:val="24"/>
          <w:lang w:val="ru-RU"/>
        </w:rPr>
        <w:t>кв.м</w:t>
      </w:r>
      <w:proofErr w:type="gramEnd"/>
    </w:p>
    <w:p w:rsidR="00CE5A3A" w:rsidRPr="00081DFC" w:rsidRDefault="0024116E" w:rsidP="00CE5A3A">
      <w:pPr>
        <w:pStyle w:val="a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</w:t>
      </w:r>
      <w:r w:rsidR="00CE5A3A" w:rsidRPr="00081DFC">
        <w:rPr>
          <w:rFonts w:ascii="Times New Roman" w:hAnsi="Times New Roman"/>
          <w:sz w:val="24"/>
          <w:lang w:val="ru-RU"/>
        </w:rPr>
        <w:t>) столовая – 1/193,36</w:t>
      </w:r>
    </w:p>
    <w:p w:rsidR="00CE5A3A" w:rsidRPr="00081DFC" w:rsidRDefault="0024116E" w:rsidP="00CE5A3A">
      <w:pPr>
        <w:pStyle w:val="a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</w:t>
      </w:r>
      <w:r w:rsidR="00CE5A3A" w:rsidRPr="00081DFC">
        <w:rPr>
          <w:rFonts w:ascii="Times New Roman" w:hAnsi="Times New Roman"/>
          <w:sz w:val="24"/>
          <w:lang w:val="ru-RU"/>
        </w:rPr>
        <w:t xml:space="preserve">) спортивный зал – 270,9 </w:t>
      </w:r>
      <w:proofErr w:type="gramStart"/>
      <w:r w:rsidR="00CE5A3A" w:rsidRPr="00081DFC">
        <w:rPr>
          <w:rFonts w:ascii="Times New Roman" w:hAnsi="Times New Roman"/>
          <w:sz w:val="24"/>
          <w:lang w:val="ru-RU"/>
        </w:rPr>
        <w:t>кв.м</w:t>
      </w:r>
      <w:proofErr w:type="gramEnd"/>
    </w:p>
    <w:p w:rsidR="00CE5A3A" w:rsidRPr="00081DFC" w:rsidRDefault="0024116E" w:rsidP="00CE5A3A">
      <w:pPr>
        <w:pStyle w:val="a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</w:t>
      </w:r>
      <w:r w:rsidR="00CE5A3A" w:rsidRPr="00081DFC">
        <w:rPr>
          <w:rFonts w:ascii="Times New Roman" w:hAnsi="Times New Roman"/>
          <w:sz w:val="24"/>
          <w:lang w:val="ru-RU"/>
        </w:rPr>
        <w:t xml:space="preserve">) актовый зал – 140 </w:t>
      </w:r>
      <w:proofErr w:type="gramStart"/>
      <w:r w:rsidR="00CE5A3A" w:rsidRPr="00081DFC">
        <w:rPr>
          <w:rFonts w:ascii="Times New Roman" w:hAnsi="Times New Roman"/>
          <w:sz w:val="24"/>
          <w:lang w:val="ru-RU"/>
        </w:rPr>
        <w:t>кв.м</w:t>
      </w:r>
      <w:proofErr w:type="gramEnd"/>
    </w:p>
    <w:p w:rsidR="00CE5A3A" w:rsidRDefault="00CE5A3A" w:rsidP="00CE5A3A">
      <w:pPr>
        <w:rPr>
          <w:rFonts w:ascii="Times New Roman" w:hAnsi="Times New Roman"/>
          <w:sz w:val="24"/>
          <w:szCs w:val="24"/>
        </w:rPr>
      </w:pPr>
    </w:p>
    <w:p w:rsidR="00CE5A3A" w:rsidRPr="000A79B3" w:rsidRDefault="00CE5A3A" w:rsidP="00CE5A3A">
      <w:pPr>
        <w:rPr>
          <w:rFonts w:ascii="Times New Roman" w:hAnsi="Times New Roman"/>
          <w:sz w:val="24"/>
          <w:szCs w:val="24"/>
        </w:rPr>
      </w:pPr>
      <w:r w:rsidRPr="007D4D50">
        <w:rPr>
          <w:rFonts w:ascii="Times New Roman" w:hAnsi="Times New Roman"/>
          <w:b/>
          <w:i/>
          <w:sz w:val="24"/>
          <w:szCs w:val="24"/>
        </w:rPr>
        <w:t>Наличие и оснащенность специализированных кабинетов</w:t>
      </w:r>
      <w:r w:rsidRPr="000A79B3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6804"/>
      </w:tblGrid>
      <w:tr w:rsidR="00CE5A3A" w:rsidRPr="005F444B" w:rsidTr="0024116E">
        <w:trPr>
          <w:trHeight w:val="274"/>
        </w:trPr>
        <w:tc>
          <w:tcPr>
            <w:tcW w:w="1701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Название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кабинета</w:t>
            </w:r>
            <w:proofErr w:type="spellEnd"/>
          </w:p>
        </w:tc>
        <w:tc>
          <w:tcPr>
            <w:tcW w:w="1418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%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оснащен-ности</w:t>
            </w:r>
            <w:proofErr w:type="spellEnd"/>
          </w:p>
        </w:tc>
        <w:tc>
          <w:tcPr>
            <w:tcW w:w="6804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Что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отсутствует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перечислить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CE5A3A" w:rsidRPr="005F444B" w:rsidTr="0024116E">
        <w:trPr>
          <w:trHeight w:val="274"/>
        </w:trPr>
        <w:tc>
          <w:tcPr>
            <w:tcW w:w="1701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Химия</w:t>
            </w:r>
            <w:proofErr w:type="spellEnd"/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CE5A3A" w:rsidRPr="005F444B" w:rsidRDefault="00CE5A3A" w:rsidP="0024116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>85%</w:t>
            </w:r>
          </w:p>
        </w:tc>
        <w:tc>
          <w:tcPr>
            <w:tcW w:w="6804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1)прибор для  опытов по химии с электрическим током.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2)источник тока к прибору для опытов по химии с электрическим током (выходное напряжение от 36 до 42 В)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3)прибор для иллюстрации зависимости скорости химической реакции от условий.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4)набор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ориометров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5) прибор по тонкослойной </w:t>
            </w:r>
            <w:proofErr w:type="spellStart"/>
            <w:proofErr w:type="gramStart"/>
            <w:r w:rsidRPr="005F444B">
              <w:rPr>
                <w:rFonts w:ascii="Times New Roman" w:hAnsi="Times New Roman"/>
                <w:szCs w:val="24"/>
                <w:lang w:val="ru-RU"/>
              </w:rPr>
              <w:t>хромотографии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набо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по тонкослойной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хромотографии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6)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весы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электронные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до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200г.</w:t>
            </w:r>
          </w:p>
        </w:tc>
      </w:tr>
      <w:tr w:rsidR="00CE5A3A" w:rsidRPr="005F444B" w:rsidTr="0024116E">
        <w:trPr>
          <w:trHeight w:val="274"/>
        </w:trPr>
        <w:tc>
          <w:tcPr>
            <w:tcW w:w="1701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Физика</w:t>
            </w:r>
            <w:proofErr w:type="spellEnd"/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CE5A3A" w:rsidRPr="005F444B" w:rsidRDefault="00CE5A3A" w:rsidP="0024116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>93%</w:t>
            </w:r>
          </w:p>
        </w:tc>
        <w:tc>
          <w:tcPr>
            <w:tcW w:w="6804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 аппарат для наблюдения спектров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2. спектральные трубки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3. модель тепловой машины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4. модель броуновского движения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5. солнечная батарея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6.  прибор для изучения фотоэффекта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7.  лазер учебный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8. дозиметр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9. лампы на подставке</w:t>
            </w:r>
          </w:p>
        </w:tc>
      </w:tr>
      <w:tr w:rsidR="00CE5A3A" w:rsidRPr="005F444B" w:rsidTr="0024116E">
        <w:trPr>
          <w:trHeight w:val="274"/>
        </w:trPr>
        <w:tc>
          <w:tcPr>
            <w:tcW w:w="1701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Физика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CE5A3A" w:rsidRPr="005F444B" w:rsidRDefault="00CE5A3A" w:rsidP="002411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1. Наборы по молекулярной физике и термодинамике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2.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Трибометры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лабораторные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3. Набор по изучению преобразования энергии, работы и мощности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4. Набор для исследования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изопроцессов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в газах (А, Б)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5. Набор веществ для исследования плавления и отвердевания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6.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Мультиметры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цифровые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7. Набор по электролизу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8. Потенциометр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9. Прибор для наблюдения зависимости сопротивления металлов от температуры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10.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Радиоконструктор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для сборки радиоприемников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11. Электромагниты разборные с деталями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12.</w:t>
            </w:r>
            <w:r w:rsidRPr="005F444B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5F444B">
              <w:rPr>
                <w:rFonts w:ascii="Times New Roman" w:hAnsi="Times New Roman"/>
                <w:szCs w:val="24"/>
                <w:lang w:val="ru-RU"/>
              </w:rPr>
              <w:t>Набор по изучению возобновляемых источников энергии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13. Прибор для измерения длины световой волны с набором дифракционных решеток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14. Прибор для зажигания спектральных трубок с набором трубок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15.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Мультиметр</w:t>
            </w:r>
            <w:proofErr w:type="spellEnd"/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16. Конструктор машин и механизмов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17. Комплект для исследования уравнения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Клайперона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-Менделеева и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изопроцессов</w:t>
            </w:r>
            <w:proofErr w:type="spellEnd"/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18. Набор спектральных трубок с источником питания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19. Комплект по квантовой физике на базе комбинированной цифровой системы измерений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20. Комплект для практикума по электродинамике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21. Двигатель-генератор и измерение его КПД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22. Электронные конструкторы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23. Комплект для изучения внешнего фотоэффекта и измерения постоянной Планка (Н)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24. Столики подъемные (2 шт.)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25. Насос вакуумный с тарелкой, манометром и колпаком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26. Прибор "Воздушный стол" с принадлежностями (Н)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27. Компьютерный измерительный блок с набором датчиков (температуры, давления, влажности, расстояния, ионизирующего </w:t>
            </w:r>
            <w:r w:rsidRPr="005F444B">
              <w:rPr>
                <w:rFonts w:ascii="Times New Roman" w:hAnsi="Times New Roman"/>
                <w:szCs w:val="24"/>
                <w:lang w:val="ru-RU"/>
              </w:rPr>
              <w:lastRenderedPageBreak/>
              <w:t>излучения, магнитного поля), осциллографическая приставка; секундомер, согласованный с датчиками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28. Комбинированная цифровая система измерений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29.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Мультиметр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цифровой универсальный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30. Ареометры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31. Цифровые измерители тока и напряжения на магнитных держателях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32. Прибор для изучения правила Ленца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33. Скамья оптическая с лазерным источником света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34. Фонарь оптический со скамьей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35. Прибор для демонстрации законов механики на «воздушной подушке» с воздуходувкой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36. Модель системы отсчета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37. Набор по статике с магнитными держателями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38. Комплект по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гидро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>-, аэродинамике (Н)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39. Прибор для демонстрации атмосферного давления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40. </w:t>
            </w:r>
            <w:proofErr w:type="spellStart"/>
            <w:r w:rsidRPr="005F444B">
              <w:rPr>
                <w:rFonts w:ascii="Times New Roman" w:hAnsi="Times New Roman"/>
                <w:szCs w:val="24"/>
                <w:lang w:val="ru-RU"/>
              </w:rPr>
              <w:t>Трибометр</w:t>
            </w:r>
            <w:proofErr w:type="spellEnd"/>
            <w:r w:rsidRPr="005F444B">
              <w:rPr>
                <w:rFonts w:ascii="Times New Roman" w:hAnsi="Times New Roman"/>
                <w:szCs w:val="24"/>
                <w:lang w:val="ru-RU"/>
              </w:rPr>
              <w:t xml:space="preserve"> демонстрационный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41. Наборы по термодинамике, газовым законам и насыщенным парам, согласованные с компьютерным измерительным блоком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42. Прибор для демонстрации вращения рамки с током в магнитном поле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43. Комплект для изучения газовых законов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44. Модели молекулярного движения, давления газа (Н)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45. Прибор для наблюдения броуновского движения (Н)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46. Огниво воздушное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47. Прибор для демонстрации теплопроводности тел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48. Прибор для сравнения теплоемкости тел (Н)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49. Прибор для изучения газовых законов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50. Теплоприемники (пара)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51. Цилиндры свинцовые со стругом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52. Шар для взвешивания воздуха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53. Приборы для наблюдения теплового расширения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54. Комплект наборов по электродинамике на основе цифровых измерителей тока и напряжения с элементами электрических цепей на магнитных платформах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55. Комплект наборов по электродинамике на основе комбинированной цифровой системы измерений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56. Электрометры с принадлежностями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57. Набор для демонстрации спектров электрических полей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58. Прибор для демонстрации зависимости сопротивления металла от температуры (Н)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59. Прибор для наблюдения движения электронов в электрическом и магнитном полях и изучения тока в вакууме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60. Набор для демонстрации спектров магнитных полей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61. Набор по передаче электрической энергии</w:t>
            </w:r>
          </w:p>
          <w:p w:rsidR="00CE5A3A" w:rsidRPr="005F444B" w:rsidRDefault="00CE5A3A" w:rsidP="0024116E">
            <w:pPr>
              <w:pStyle w:val="a5"/>
              <w:rPr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62. Прибор для демонстрации взаимодействия параллельных токов (Н)</w:t>
            </w:r>
          </w:p>
        </w:tc>
      </w:tr>
      <w:tr w:rsidR="00CE5A3A" w:rsidRPr="005F444B" w:rsidTr="0024116E">
        <w:trPr>
          <w:trHeight w:val="274"/>
        </w:trPr>
        <w:tc>
          <w:tcPr>
            <w:tcW w:w="1701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lastRenderedPageBreak/>
              <w:t>Информатика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</w:p>
          <w:p w:rsidR="00CE5A3A" w:rsidRPr="005F444B" w:rsidRDefault="0024116E" w:rsidP="0024116E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(1 </w:t>
            </w:r>
            <w:r w:rsidR="00CE5A3A" w:rsidRPr="005F44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CE5A3A" w:rsidRPr="005F444B" w:rsidRDefault="00CE5A3A" w:rsidP="0024116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>72%</w:t>
            </w:r>
          </w:p>
        </w:tc>
        <w:tc>
          <w:tcPr>
            <w:tcW w:w="6804" w:type="dxa"/>
          </w:tcPr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1.мультимедийная доска.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2.Наглядные пособия по предмету.</w:t>
            </w:r>
          </w:p>
          <w:p w:rsidR="00CE5A3A" w:rsidRPr="005F444B" w:rsidRDefault="00CE5A3A" w:rsidP="0024116E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3.цветной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принтер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Информатика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44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3549E7" w:rsidRPr="005F444B" w:rsidRDefault="003549E7" w:rsidP="003549E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>72%</w:t>
            </w: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1.мультимедийная доска.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2.Наглядные пособия по предмету.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3.цветной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принтер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Биология</w:t>
            </w:r>
            <w:proofErr w:type="spellEnd"/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(1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корпус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3549E7" w:rsidRPr="005F444B" w:rsidRDefault="003549E7" w:rsidP="003549E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>95%</w:t>
            </w: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микроскопов</w:t>
            </w:r>
            <w:proofErr w:type="spellEnd"/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Биология</w:t>
            </w:r>
            <w:proofErr w:type="spellEnd"/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(2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корпус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3549E7" w:rsidRPr="005F444B" w:rsidRDefault="003549E7" w:rsidP="003549E7">
            <w:pPr>
              <w:jc w:val="center"/>
              <w:rPr>
                <w:rFonts w:ascii="Times New Roman" w:hAnsi="Times New Roman"/>
              </w:rPr>
            </w:pPr>
            <w:r w:rsidRPr="005F444B">
              <w:rPr>
                <w:rFonts w:ascii="Times New Roman" w:hAnsi="Times New Roman"/>
              </w:rPr>
              <w:t>71%</w:t>
            </w: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1.Таблицы «Биотехнология», «Единицы измерений, используемых в биологии», «Систематика  животных».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lastRenderedPageBreak/>
              <w:t>2.Карты «Биосферные заповедники и национальные парки мира», «Население и урбанизация мира», «Центры происхождения культурных растений и домашних животных».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3.Атласы «Беспозвоночные животные», «Позвоночные животные», «Растения. Грибы. Лишайники».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4.Транспаранты «Строение и размножение вирусов», «Строение позвоночных животных»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5. Лупа бинокулярная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6. Лупа штативная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7. Термометр почвенный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8. Термостат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9. Цифровой микроскоп или микрофотонасадка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10. Эргометр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11. Набор моделей  по строению беспозвоночных животных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12. Набор моделей по строению позвоночных животных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13. Модели-аппликации (для работы на магнитной доске) (частично)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14. Набор микропрепаратов по разделу «Растения. </w:t>
            </w:r>
            <w:proofErr w:type="gramStart"/>
            <w:r w:rsidRPr="005F444B">
              <w:rPr>
                <w:rFonts w:ascii="Times New Roman" w:hAnsi="Times New Roman"/>
                <w:lang w:val="ru-RU"/>
              </w:rPr>
              <w:t>Бактерии .</w:t>
            </w:r>
            <w:proofErr w:type="gramEnd"/>
            <w:r w:rsidRPr="005F444B">
              <w:rPr>
                <w:rFonts w:ascii="Times New Roman" w:hAnsi="Times New Roman"/>
                <w:lang w:val="ru-RU"/>
              </w:rPr>
              <w:t xml:space="preserve"> Грибы. Лишайники» (базовый)</w:t>
            </w:r>
          </w:p>
          <w:p w:rsidR="003549E7" w:rsidRPr="005F444B" w:rsidRDefault="003549E7" w:rsidP="003549E7">
            <w:pPr>
              <w:pStyle w:val="a5"/>
              <w:rPr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15. Морфо-экологические адаптации организмов  к среде обитания (форма, окраска и пр.)</w:t>
            </w:r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lastRenderedPageBreak/>
              <w:t>География</w:t>
            </w:r>
            <w:proofErr w:type="spellEnd"/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(1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корпус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3549E7" w:rsidRPr="005F444B" w:rsidRDefault="003549E7" w:rsidP="003549E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>72%</w:t>
            </w: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1.теллурий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2. глобусы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3.компасы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4. гигрометр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5.барометр-анероид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6. анемометр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7.коллекция горных пород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8.коллекция полезных ископаемых</w:t>
            </w:r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География</w:t>
            </w:r>
            <w:proofErr w:type="spellEnd"/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(2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корпус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3549E7" w:rsidRPr="005F444B" w:rsidRDefault="003549E7" w:rsidP="003549E7">
            <w:pPr>
              <w:jc w:val="center"/>
              <w:rPr>
                <w:rFonts w:ascii="Times New Roman" w:hAnsi="Times New Roman"/>
              </w:rPr>
            </w:pPr>
            <w:r w:rsidRPr="005F444B">
              <w:rPr>
                <w:rFonts w:ascii="Times New Roman" w:hAnsi="Times New Roman"/>
              </w:rPr>
              <w:t>70%</w:t>
            </w: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napToGrid w:val="0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1.Таблицы «</w:t>
            </w:r>
            <w:r w:rsidRPr="005F444B">
              <w:rPr>
                <w:rFonts w:ascii="Times New Roman" w:hAnsi="Times New Roman"/>
                <w:snapToGrid w:val="0"/>
                <w:lang w:val="ru-RU"/>
              </w:rPr>
              <w:t>Богатство морей России», «Основные зональные типы почв России»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napToGrid w:val="0"/>
                <w:lang w:val="ru-RU"/>
              </w:rPr>
            </w:pPr>
            <w:r w:rsidRPr="005F444B">
              <w:rPr>
                <w:rFonts w:ascii="Times New Roman" w:hAnsi="Times New Roman"/>
                <w:snapToGrid w:val="0"/>
                <w:lang w:val="ru-RU"/>
              </w:rPr>
              <w:t>2.Карты «Важнейшие культурные растения», «Великие географические открытия», «Внешние экономические связи», «Глобальные проблемы человечества», «Машиностроение и металлообработка», «Природные ресурсы», «Растительности», «Религии», «Урбанизация и плотность населения», «Уровни социально-экономического развития стран мира», «Экологические проблемы», «Экономическая», «Австралия и Океания (хозяйственная деятельность населения)», «Африка (хозяйственная деятельность населения)»,  «Европа (хозяйственная деятельность населения)», «Зарубежная Европа (социально-экономическая)», «Северная Америка (хозяйственная деятельность населения)», «Южная Америка (хозяйственная деятельность населения)», «</w:t>
            </w:r>
            <w:r w:rsidRPr="005F444B">
              <w:rPr>
                <w:rFonts w:ascii="Times New Roman" w:hAnsi="Times New Roman"/>
                <w:bCs/>
                <w:lang w:val="ru-RU"/>
              </w:rPr>
              <w:t>Поволжье (комплексная карта)», «Центральная Россия (комплексная карта)»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F444B">
              <w:rPr>
                <w:rFonts w:ascii="Times New Roman" w:hAnsi="Times New Roman"/>
                <w:bCs/>
                <w:lang w:val="ru-RU"/>
              </w:rPr>
              <w:t>3. Рельефные физические карты (частично)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bCs/>
                <w:lang w:val="ru-RU"/>
              </w:rPr>
              <w:t>4.</w:t>
            </w:r>
            <w:r w:rsidRPr="005F444B">
              <w:rPr>
                <w:rFonts w:ascii="Times New Roman" w:hAnsi="Times New Roman"/>
                <w:lang w:val="ru-RU"/>
              </w:rPr>
              <w:t xml:space="preserve"> Учебная геоинформационная система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5.</w:t>
            </w:r>
            <w:r w:rsidRPr="005F444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5F444B">
              <w:rPr>
                <w:rFonts w:ascii="Times New Roman" w:hAnsi="Times New Roman"/>
                <w:bCs/>
                <w:lang w:val="ru-RU"/>
              </w:rPr>
              <w:t>Мензула с планшетом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F444B">
              <w:rPr>
                <w:rFonts w:ascii="Times New Roman" w:hAnsi="Times New Roman"/>
                <w:bCs/>
                <w:lang w:val="ru-RU"/>
              </w:rPr>
              <w:t>9.</w:t>
            </w:r>
            <w:r w:rsidRPr="005F444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5F444B">
              <w:rPr>
                <w:rFonts w:ascii="Times New Roman" w:hAnsi="Times New Roman"/>
                <w:bCs/>
                <w:lang w:val="ru-RU"/>
              </w:rPr>
              <w:t>Нивелир школьный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F444B">
              <w:rPr>
                <w:rFonts w:ascii="Times New Roman" w:hAnsi="Times New Roman"/>
                <w:bCs/>
                <w:lang w:val="ru-RU"/>
              </w:rPr>
              <w:t>10.</w:t>
            </w:r>
            <w:r w:rsidRPr="005F444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5F444B">
              <w:rPr>
                <w:rFonts w:ascii="Times New Roman" w:hAnsi="Times New Roman"/>
                <w:bCs/>
                <w:lang w:val="ru-RU"/>
              </w:rPr>
              <w:t>Угломер школьный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F444B">
              <w:rPr>
                <w:rFonts w:ascii="Times New Roman" w:hAnsi="Times New Roman"/>
                <w:bCs/>
                <w:lang w:val="ru-RU"/>
              </w:rPr>
              <w:t>11. Штатив для мензул, комплектов топографических приборов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F444B">
              <w:rPr>
                <w:rFonts w:ascii="Times New Roman" w:hAnsi="Times New Roman"/>
                <w:bCs/>
                <w:lang w:val="ru-RU"/>
              </w:rPr>
              <w:t>12. Молоток геологический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napToGrid w:val="0"/>
                <w:lang w:val="ru-RU"/>
              </w:rPr>
            </w:pPr>
            <w:r w:rsidRPr="005F444B">
              <w:rPr>
                <w:rFonts w:ascii="Times New Roman" w:hAnsi="Times New Roman"/>
                <w:bCs/>
                <w:lang w:val="ru-RU"/>
              </w:rPr>
              <w:t>13</w:t>
            </w:r>
            <w:r w:rsidRPr="005F444B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Pr="005F444B">
              <w:rPr>
                <w:rFonts w:ascii="Times New Roman" w:hAnsi="Times New Roman"/>
                <w:snapToGrid w:val="0"/>
                <w:lang w:val="ru-RU"/>
              </w:rPr>
              <w:t xml:space="preserve"> Модель Солнечной системы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napToGrid w:val="0"/>
                <w:lang w:val="ru-RU"/>
              </w:rPr>
            </w:pPr>
            <w:r w:rsidRPr="005F444B">
              <w:rPr>
                <w:rFonts w:ascii="Times New Roman" w:hAnsi="Times New Roman"/>
                <w:snapToGrid w:val="0"/>
                <w:lang w:val="ru-RU"/>
              </w:rPr>
              <w:t>14. Глобус Земли физический (масштаб 1:30 000</w:t>
            </w:r>
            <w:r w:rsidRPr="005F444B">
              <w:rPr>
                <w:rFonts w:ascii="Times New Roman" w:hAnsi="Times New Roman"/>
                <w:snapToGrid w:val="0"/>
              </w:rPr>
              <w:t> </w:t>
            </w:r>
            <w:r w:rsidRPr="005F444B">
              <w:rPr>
                <w:rFonts w:ascii="Times New Roman" w:hAnsi="Times New Roman"/>
                <w:snapToGrid w:val="0"/>
                <w:lang w:val="ru-RU"/>
              </w:rPr>
              <w:t>000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napToGrid w:val="0"/>
                <w:lang w:val="ru-RU"/>
              </w:rPr>
            </w:pPr>
            <w:r w:rsidRPr="005F444B">
              <w:rPr>
                <w:rFonts w:ascii="Times New Roman" w:hAnsi="Times New Roman"/>
                <w:snapToGrid w:val="0"/>
                <w:lang w:val="ru-RU"/>
              </w:rPr>
              <w:t>15. Модель «Строение складок в земной коре и эволюция рельефа»</w:t>
            </w:r>
          </w:p>
          <w:p w:rsidR="003549E7" w:rsidRPr="005F444B" w:rsidRDefault="003549E7" w:rsidP="003549E7">
            <w:pPr>
              <w:pStyle w:val="a5"/>
              <w:rPr>
                <w:snapToGrid w:val="0"/>
              </w:rPr>
            </w:pPr>
            <w:r w:rsidRPr="005F444B">
              <w:rPr>
                <w:rFonts w:ascii="Times New Roman" w:hAnsi="Times New Roman"/>
                <w:snapToGrid w:val="0"/>
              </w:rPr>
              <w:t xml:space="preserve">16. </w:t>
            </w:r>
            <w:proofErr w:type="spellStart"/>
            <w:r w:rsidRPr="005F444B">
              <w:rPr>
                <w:rFonts w:ascii="Times New Roman" w:hAnsi="Times New Roman"/>
                <w:snapToGrid w:val="0"/>
              </w:rPr>
              <w:t>Модель</w:t>
            </w:r>
            <w:proofErr w:type="spellEnd"/>
            <w:r w:rsidRPr="005F444B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  <w:snapToGrid w:val="0"/>
              </w:rPr>
              <w:t>вулкана</w:t>
            </w:r>
            <w:proofErr w:type="spellEnd"/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История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(1, 2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корпус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>82%</w:t>
            </w: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1.Опорные схемы по истории и обществознанию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2.Электр. учебники по истории и обществознанию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t>3.Задачники по экономике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F444B">
              <w:rPr>
                <w:rFonts w:ascii="Times New Roman" w:hAnsi="Times New Roman"/>
                <w:szCs w:val="24"/>
                <w:lang w:val="ru-RU"/>
              </w:rPr>
              <w:lastRenderedPageBreak/>
              <w:t>4.Сборники правовых документов</w:t>
            </w:r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  <w:vMerge w:val="restart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lastRenderedPageBreak/>
              <w:t>Технология</w:t>
            </w:r>
            <w:proofErr w:type="spellEnd"/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 xml:space="preserve">(1,2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корпус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</w:rPr>
            </w:pPr>
            <w:r w:rsidRPr="005F444B">
              <w:rPr>
                <w:rFonts w:ascii="Times New Roman" w:hAnsi="Times New Roman"/>
              </w:rPr>
              <w:t>75%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5F444B">
              <w:rPr>
                <w:rFonts w:ascii="Times New Roman" w:hAnsi="Times New Roman"/>
              </w:rPr>
              <w:t>Обслуживающий</w:t>
            </w:r>
            <w:proofErr w:type="spellEnd"/>
            <w:r w:rsidRPr="005F444B">
              <w:rPr>
                <w:rFonts w:ascii="Times New Roman" w:hAnsi="Times New Roman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</w:rPr>
              <w:t>труд</w:t>
            </w:r>
            <w:proofErr w:type="spellEnd"/>
            <w:r w:rsidRPr="005F444B">
              <w:rPr>
                <w:rFonts w:ascii="Times New Roman" w:hAnsi="Times New Roman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</w:rPr>
              <w:t>труд</w:t>
            </w:r>
            <w:proofErr w:type="spellEnd"/>
            <w:r w:rsidRPr="005F444B">
              <w:rPr>
                <w:rFonts w:ascii="Times New Roman" w:hAnsi="Times New Roman"/>
              </w:rPr>
              <w:t xml:space="preserve"> 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1.Мультимедийные моделирующие и обучающие программы, электронные учебники по основным разделам технологии.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3. Станок ткацкий учебный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4. Стол рабочий универсальный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6. Набор приспособлений для раскроя косых беек</w:t>
            </w:r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  <w:vMerge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</w:rPr>
            </w:pPr>
            <w:r w:rsidRPr="005F444B">
              <w:rPr>
                <w:rFonts w:ascii="Times New Roman" w:hAnsi="Times New Roman"/>
              </w:rPr>
              <w:t>70%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5F444B">
              <w:rPr>
                <w:rFonts w:ascii="Times New Roman" w:hAnsi="Times New Roman"/>
              </w:rPr>
              <w:t>Технический</w:t>
            </w:r>
            <w:proofErr w:type="spellEnd"/>
            <w:r w:rsidRPr="005F444B">
              <w:rPr>
                <w:rFonts w:ascii="Times New Roman" w:hAnsi="Times New Roman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</w:rPr>
              <w:t>труд</w:t>
            </w:r>
            <w:proofErr w:type="spellEnd"/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1.Мультимедийные моделирующие и обучающие программы, электронные учебники по основным разделам технологии.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5F444B">
              <w:rPr>
                <w:rFonts w:ascii="Times New Roman" w:hAnsi="Times New Roman"/>
                <w:lang w:val="ru-RU"/>
              </w:rPr>
              <w:t>Стусло</w:t>
            </w:r>
            <w:proofErr w:type="spellEnd"/>
            <w:r w:rsidRPr="005F444B">
              <w:rPr>
                <w:rFonts w:ascii="Times New Roman" w:hAnsi="Times New Roman"/>
                <w:lang w:val="ru-RU"/>
              </w:rPr>
              <w:t xml:space="preserve"> поворотное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3. Ножницы по металлу рычажные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4. Приспособление гибочное для работы с листовым  металлом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5.Электроинструменты и оборудование для заточки инструментов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6.Электроинструменты и оборудование для шлифования поверхностей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7. Демонстрационный комплект радиоизмерительных приборов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8. Конструктор для моделирования источников получения электрической энергии.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9. Конструктор для сборки электрических цепей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10. Набор напильников школьный (частично)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11. Набор резьбонарезного инструмента (частично)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12.Ученический набор инструментов для выполнения электротехнических работ (частично)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13. Конструктор для сборки моделей простых электронных устройств (частично)</w:t>
            </w:r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Физическое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воспитание</w:t>
            </w:r>
            <w:proofErr w:type="spellEnd"/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r w:rsidRPr="005F444B">
              <w:rPr>
                <w:rFonts w:ascii="Times New Roman" w:hAnsi="Times New Roman"/>
                <w:szCs w:val="24"/>
              </w:rPr>
              <w:t>85%</w:t>
            </w: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1. Перекладина 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2. Брусья 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3. Канаты 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4. Гимнастический конь 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5. Гимнастический козел 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6. Подкидные мостики </w:t>
            </w:r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 xml:space="preserve">7 Тренажерные снаряды </w:t>
            </w:r>
          </w:p>
          <w:p w:rsidR="003549E7" w:rsidRPr="005F444B" w:rsidRDefault="003549E7" w:rsidP="003549E7">
            <w:pPr>
              <w:pStyle w:val="a5"/>
              <w:rPr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8. Гимнастические кольца</w:t>
            </w:r>
            <w:r w:rsidRPr="005F444B">
              <w:rPr>
                <w:lang w:val="ru-RU"/>
              </w:rPr>
              <w:t xml:space="preserve"> </w:t>
            </w:r>
          </w:p>
        </w:tc>
      </w:tr>
      <w:tr w:rsidR="003549E7" w:rsidRPr="005F444B" w:rsidTr="0024116E">
        <w:trPr>
          <w:trHeight w:val="274"/>
        </w:trPr>
        <w:tc>
          <w:tcPr>
            <w:tcW w:w="1701" w:type="dxa"/>
          </w:tcPr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5F444B">
              <w:rPr>
                <w:rFonts w:ascii="Times New Roman" w:hAnsi="Times New Roman"/>
                <w:szCs w:val="24"/>
              </w:rPr>
              <w:t>Физическое</w:t>
            </w:r>
            <w:proofErr w:type="spellEnd"/>
            <w:r w:rsidRPr="005F44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F444B">
              <w:rPr>
                <w:rFonts w:ascii="Times New Roman" w:hAnsi="Times New Roman"/>
                <w:szCs w:val="24"/>
              </w:rPr>
              <w:t>воспитание</w:t>
            </w:r>
            <w:proofErr w:type="spellEnd"/>
          </w:p>
          <w:p w:rsidR="003549E7" w:rsidRPr="005F444B" w:rsidRDefault="003549E7" w:rsidP="003549E7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549E7" w:rsidRPr="005F444B" w:rsidRDefault="003549E7" w:rsidP="00354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1.Комплект наглядных плакатов по обучению двигательным действиям по практическому разделу программы 9частично)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2. Комплект наглядных плакатов по комплексам общефизических упражнений (частично)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3. Компьютерные программы по индивидуальному наблюдению за физическим развитием и подготовленностью учащимися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4. Бревно гимнастическое высокое (5,2м)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5. Бревно гимнастическое напольное (3м)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6. Брусья гимнастические, разновысокие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7. Брусья гимнастические, параллельные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8.</w:t>
            </w:r>
            <w:r w:rsidRPr="005F444B">
              <w:rPr>
                <w:rFonts w:ascii="Times New Roman" w:hAnsi="Times New Roman"/>
                <w:bCs/>
                <w:lang w:val="ru-RU"/>
              </w:rPr>
              <w:t xml:space="preserve"> Лыжи  (частично)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9. Мост гимнастический (жёсткий)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10. Мост гимнастический (</w:t>
            </w:r>
            <w:proofErr w:type="spellStart"/>
            <w:r w:rsidRPr="005F444B">
              <w:rPr>
                <w:rFonts w:ascii="Times New Roman" w:hAnsi="Times New Roman"/>
                <w:lang w:val="ru-RU"/>
              </w:rPr>
              <w:t>подпружинивающий</w:t>
            </w:r>
            <w:proofErr w:type="spellEnd"/>
            <w:r w:rsidRPr="005F444B">
              <w:rPr>
                <w:rFonts w:ascii="Times New Roman" w:hAnsi="Times New Roman"/>
                <w:lang w:val="ru-RU"/>
              </w:rPr>
              <w:t>)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11. Тренажёр-брусья навесные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12. Секундомер настенный с защитной стенкой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13. Барьеры легкоатлетические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14. Дорожка разметочная для прыжков и метания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15. Жилетки игровые с номерами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16. Волейбольная стойка универсальная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17. Табло перекидное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444B">
              <w:rPr>
                <w:rFonts w:ascii="Times New Roman" w:hAnsi="Times New Roman"/>
                <w:lang w:val="ru-RU"/>
              </w:rPr>
              <w:t>18.</w:t>
            </w:r>
            <w:r w:rsidRPr="005F444B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Pr="005F444B">
              <w:rPr>
                <w:rFonts w:ascii="Times New Roman" w:hAnsi="Times New Roman"/>
                <w:bCs/>
                <w:lang w:val="ru-RU"/>
              </w:rPr>
              <w:t>Рюкзаки туристские</w:t>
            </w:r>
          </w:p>
          <w:p w:rsidR="003549E7" w:rsidRPr="005F444B" w:rsidRDefault="003549E7" w:rsidP="003549E7">
            <w:pPr>
              <w:pStyle w:val="a5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444B">
              <w:rPr>
                <w:rFonts w:ascii="Times New Roman" w:hAnsi="Times New Roman"/>
                <w:bCs/>
                <w:lang w:val="ru-RU"/>
              </w:rPr>
              <w:t>19.</w:t>
            </w:r>
            <w:r w:rsidRPr="005F444B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Pr="005F444B">
              <w:rPr>
                <w:rFonts w:ascii="Times New Roman" w:hAnsi="Times New Roman"/>
                <w:bCs/>
                <w:lang w:val="ru-RU"/>
              </w:rPr>
              <w:t>Комплект туристский бивуачный</w:t>
            </w:r>
          </w:p>
        </w:tc>
      </w:tr>
    </w:tbl>
    <w:p w:rsidR="00CE5A3A" w:rsidRDefault="00CE5A3A" w:rsidP="00CE5A3A">
      <w:pPr>
        <w:spacing w:after="0" w:line="240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A3A" w:rsidRDefault="00CE5A3A" w:rsidP="00CE5A3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7D4D50">
        <w:rPr>
          <w:rFonts w:ascii="Times New Roman" w:hAnsi="Times New Roman"/>
          <w:b/>
          <w:i/>
          <w:sz w:val="24"/>
          <w:szCs w:val="24"/>
        </w:rPr>
        <w:t>Объекты социально-бытового значения</w:t>
      </w:r>
    </w:p>
    <w:p w:rsidR="00CE5A3A" w:rsidRDefault="00CE5A3A" w:rsidP="00CE5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31"/>
        <w:gridCol w:w="3473"/>
      </w:tblGrid>
      <w:tr w:rsidR="00CE5A3A" w:rsidRPr="009359B1" w:rsidTr="0024116E">
        <w:tc>
          <w:tcPr>
            <w:tcW w:w="2835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lastRenderedPageBreak/>
              <w:t>Тип помещения</w:t>
            </w:r>
          </w:p>
        </w:tc>
        <w:tc>
          <w:tcPr>
            <w:tcW w:w="3331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3473" w:type="dxa"/>
          </w:tcPr>
          <w:p w:rsidR="00CE5A3A" w:rsidRPr="009359B1" w:rsidRDefault="00CE5A3A" w:rsidP="0024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Права на использование</w:t>
            </w:r>
          </w:p>
        </w:tc>
      </w:tr>
      <w:tr w:rsidR="00CE5A3A" w:rsidRPr="009359B1" w:rsidTr="0024116E">
        <w:tc>
          <w:tcPr>
            <w:tcW w:w="2835" w:type="dxa"/>
            <w:vMerge w:val="restart"/>
          </w:tcPr>
          <w:p w:rsidR="00CE5A3A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</w:tcPr>
          <w:p w:rsidR="00CE5A3A" w:rsidRPr="009359B1" w:rsidRDefault="00CE5A3A" w:rsidP="0035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</w:p>
        </w:tc>
        <w:tc>
          <w:tcPr>
            <w:tcW w:w="3473" w:type="dxa"/>
          </w:tcPr>
          <w:p w:rsidR="00CE5A3A" w:rsidRPr="009359B1" w:rsidRDefault="00CE5A3A" w:rsidP="00241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Договор № 1572 на передачу нежилого помещения (медицинского блока) в безвозмездное пользование от 21.12.2012 </w:t>
            </w:r>
          </w:p>
        </w:tc>
      </w:tr>
      <w:tr w:rsidR="00CE5A3A" w:rsidRPr="009359B1" w:rsidTr="0024116E">
        <w:tc>
          <w:tcPr>
            <w:tcW w:w="2835" w:type="dxa"/>
            <w:vMerge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E5A3A" w:rsidRDefault="00CE5A3A" w:rsidP="0035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</w:p>
        </w:tc>
        <w:tc>
          <w:tcPr>
            <w:tcW w:w="3473" w:type="dxa"/>
          </w:tcPr>
          <w:p w:rsidR="00CE5A3A" w:rsidRPr="009359B1" w:rsidRDefault="00CE5A3A" w:rsidP="00241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Договор № 1573 на передачу нежилого помещения (медицинского блока) в безвозмездное пользование от 21.12.2012 </w:t>
            </w:r>
          </w:p>
        </w:tc>
      </w:tr>
      <w:tr w:rsidR="00CE5A3A" w:rsidRPr="009359B1" w:rsidTr="0024116E">
        <w:tc>
          <w:tcPr>
            <w:tcW w:w="2835" w:type="dxa"/>
            <w:vMerge w:val="restart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Помещение для приема пищи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(обеденный зал) </w:t>
            </w:r>
          </w:p>
        </w:tc>
        <w:tc>
          <w:tcPr>
            <w:tcW w:w="3331" w:type="dxa"/>
          </w:tcPr>
          <w:p w:rsidR="00CE5A3A" w:rsidRPr="009359B1" w:rsidRDefault="00CE5A3A" w:rsidP="0035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</w:p>
        </w:tc>
        <w:tc>
          <w:tcPr>
            <w:tcW w:w="3473" w:type="dxa"/>
          </w:tcPr>
          <w:p w:rsidR="00CE5A3A" w:rsidRDefault="00CE5A3A" w:rsidP="00241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Договор №1982 на передачу нежилого помещения (пищеблока) и оборудования пищеблока в безвозмездное пользование от 01.09.14</w:t>
            </w:r>
          </w:p>
        </w:tc>
      </w:tr>
      <w:tr w:rsidR="00CE5A3A" w:rsidRPr="009359B1" w:rsidTr="0024116E">
        <w:tc>
          <w:tcPr>
            <w:tcW w:w="2835" w:type="dxa"/>
            <w:vMerge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E5A3A" w:rsidRDefault="00CE5A3A" w:rsidP="0035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</w:p>
        </w:tc>
        <w:tc>
          <w:tcPr>
            <w:tcW w:w="3473" w:type="dxa"/>
          </w:tcPr>
          <w:p w:rsidR="00CE5A3A" w:rsidRPr="009359B1" w:rsidRDefault="00CE5A3A" w:rsidP="0024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Договор №1983 на передачу нежилого помещения (пищеблока) и оборудования пищеблока в безвозмездное пользование от 01.09.14г.</w:t>
            </w:r>
          </w:p>
        </w:tc>
      </w:tr>
      <w:tr w:rsidR="00CE5A3A" w:rsidRPr="009359B1" w:rsidTr="0024116E">
        <w:tc>
          <w:tcPr>
            <w:tcW w:w="2835" w:type="dxa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(спортивный зал) </w:t>
            </w:r>
          </w:p>
        </w:tc>
        <w:tc>
          <w:tcPr>
            <w:tcW w:w="3331" w:type="dxa"/>
          </w:tcPr>
          <w:p w:rsidR="00CE5A3A" w:rsidRPr="009359B1" w:rsidRDefault="00CE5A3A" w:rsidP="0035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3473" w:type="dxa"/>
          </w:tcPr>
          <w:p w:rsidR="00CE5A3A" w:rsidRPr="009359B1" w:rsidRDefault="00CE5A3A" w:rsidP="0024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Договор № 1950 на передачу нежилого помещения (частей здания) в безвозмездное пользование от 19.06.2014</w:t>
            </w:r>
          </w:p>
        </w:tc>
      </w:tr>
      <w:tr w:rsidR="00CE5A3A" w:rsidRPr="009359B1" w:rsidTr="0024116E">
        <w:tc>
          <w:tcPr>
            <w:tcW w:w="2835" w:type="dxa"/>
          </w:tcPr>
          <w:p w:rsidR="00CE5A3A" w:rsidRPr="009359B1" w:rsidRDefault="00CE5A3A" w:rsidP="0024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1" w:type="dxa"/>
          </w:tcPr>
          <w:p w:rsidR="00CE5A3A" w:rsidRDefault="00CE5A3A" w:rsidP="0035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CE5A3A" w:rsidRPr="009359B1" w:rsidRDefault="00CE5A3A" w:rsidP="0024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A3A" w:rsidRDefault="00CE5A3A" w:rsidP="00CE5A3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5A3A" w:rsidRPr="00E41E1F" w:rsidRDefault="00CE5A3A" w:rsidP="00CE5A3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П</w:t>
      </w:r>
      <w:r w:rsidRPr="00E41E1F">
        <w:rPr>
          <w:rFonts w:ascii="Times New Roman" w:hAnsi="Times New Roman"/>
          <w:sz w:val="24"/>
          <w:szCs w:val="24"/>
          <w:lang w:val="ru-RU"/>
        </w:rPr>
        <w:t>омещени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E41E1F">
        <w:rPr>
          <w:rFonts w:ascii="Times New Roman" w:hAnsi="Times New Roman"/>
          <w:sz w:val="24"/>
          <w:szCs w:val="24"/>
          <w:lang w:val="ru-RU"/>
        </w:rPr>
        <w:t xml:space="preserve">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</w:t>
      </w:r>
      <w:r>
        <w:rPr>
          <w:rFonts w:ascii="Times New Roman" w:hAnsi="Times New Roman"/>
          <w:sz w:val="24"/>
          <w:szCs w:val="24"/>
          <w:lang w:val="ru-RU"/>
        </w:rPr>
        <w:t>ников образовательного процесс соответствуют</w:t>
      </w:r>
      <w:r w:rsidRPr="00DA47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41E1F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E41E1F">
        <w:rPr>
          <w:rFonts w:ascii="Times New Roman" w:hAnsi="Times New Roman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57642" w:rsidRDefault="00E57642"/>
    <w:sectPr w:rsidR="00E57642" w:rsidSect="00E5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57D5"/>
    <w:multiLevelType w:val="hybridMultilevel"/>
    <w:tmpl w:val="9CD2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A"/>
    <w:rsid w:val="000B1764"/>
    <w:rsid w:val="000B1A07"/>
    <w:rsid w:val="000B30E9"/>
    <w:rsid w:val="001448E6"/>
    <w:rsid w:val="0024116E"/>
    <w:rsid w:val="003549E7"/>
    <w:rsid w:val="0048313C"/>
    <w:rsid w:val="008B18F6"/>
    <w:rsid w:val="008C11F4"/>
    <w:rsid w:val="00914986"/>
    <w:rsid w:val="00942459"/>
    <w:rsid w:val="00A039B0"/>
    <w:rsid w:val="00CE5A3A"/>
    <w:rsid w:val="00CF38E6"/>
    <w:rsid w:val="00E57642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5DE16"/>
  <w15:docId w15:val="{F45E1A52-F21B-4606-AEA2-155B069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5A3A"/>
  </w:style>
  <w:style w:type="paragraph" w:styleId="1">
    <w:name w:val="heading 1"/>
    <w:basedOn w:val="a0"/>
    <w:next w:val="a0"/>
    <w:link w:val="10"/>
    <w:uiPriority w:val="9"/>
    <w:qFormat/>
    <w:rsid w:val="00CE5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E5A3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CE5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E5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CE5A3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CE5A3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CE5A3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CE5A3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CE5A3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E5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E5A3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CE5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E5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CE5A3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CE5A3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CE5A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CE5A3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CE5A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CE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E5A3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0"/>
    <w:link w:val="a8"/>
    <w:unhideWhenUsed/>
    <w:rsid w:val="00CE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CE5A3A"/>
  </w:style>
  <w:style w:type="paragraph" w:styleId="a9">
    <w:name w:val="footer"/>
    <w:basedOn w:val="a0"/>
    <w:link w:val="aa"/>
    <w:uiPriority w:val="99"/>
    <w:unhideWhenUsed/>
    <w:rsid w:val="00CE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E5A3A"/>
  </w:style>
  <w:style w:type="character" w:styleId="ab">
    <w:name w:val="Hyperlink"/>
    <w:unhideWhenUsed/>
    <w:rsid w:val="00CE5A3A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CE5A3A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E5A3A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CE5A3A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 w:cs="Times New Roman"/>
      <w:b/>
      <w:sz w:val="24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CE5A3A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Zag11">
    <w:name w:val="Zag_11"/>
    <w:rsid w:val="00CE5A3A"/>
  </w:style>
  <w:style w:type="paragraph" w:customStyle="1" w:styleId="Normal1">
    <w:name w:val="Normal1"/>
    <w:uiPriority w:val="99"/>
    <w:rsid w:val="00CE5A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0"/>
    <w:link w:val="ad"/>
    <w:uiPriority w:val="34"/>
    <w:qFormat/>
    <w:rsid w:val="00CE5A3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CE5A3A"/>
    <w:rPr>
      <w:rFonts w:ascii="Calibri" w:eastAsia="Calibri" w:hAnsi="Calibri" w:cs="Times New Roman"/>
      <w:sz w:val="24"/>
      <w:szCs w:val="24"/>
      <w:lang w:eastAsia="ru-RU"/>
    </w:rPr>
  </w:style>
  <w:style w:type="character" w:styleId="ae">
    <w:name w:val="footnote reference"/>
    <w:rsid w:val="00CE5A3A"/>
    <w:rPr>
      <w:vertAlign w:val="superscript"/>
    </w:rPr>
  </w:style>
  <w:style w:type="paragraph" w:styleId="af">
    <w:name w:val="footnote text"/>
    <w:aliases w:val="Знак6,F1"/>
    <w:basedOn w:val="a0"/>
    <w:link w:val="af0"/>
    <w:rsid w:val="00CE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CE5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CE5A3A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E5A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uiPriority w:val="99"/>
    <w:rsid w:val="00CE5A3A"/>
    <w:rPr>
      <w:sz w:val="16"/>
      <w:szCs w:val="16"/>
    </w:rPr>
  </w:style>
  <w:style w:type="paragraph" w:customStyle="1" w:styleId="24">
    <w:name w:val="?????2"/>
    <w:basedOn w:val="a0"/>
    <w:rsid w:val="00CE5A3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Новый"/>
    <w:basedOn w:val="a0"/>
    <w:rsid w:val="00CE5A3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dash041e0431044b0447043d044b0439char1">
    <w:name w:val="dash041e_0431_044b_0447_043d_044b_0439__char1"/>
    <w:uiPriority w:val="99"/>
    <w:rsid w:val="00CE5A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3"/>
    <w:link w:val="af4"/>
    <w:uiPriority w:val="99"/>
    <w:qFormat/>
    <w:rsid w:val="00CE5A3A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4">
    <w:name w:val="НОМЕРА Знак"/>
    <w:link w:val="a"/>
    <w:uiPriority w:val="99"/>
    <w:rsid w:val="00CE5A3A"/>
    <w:rPr>
      <w:rFonts w:ascii="Arial Narrow" w:eastAsia="Calibri" w:hAnsi="Arial Narrow" w:cs="Times New Roman"/>
      <w:sz w:val="18"/>
      <w:szCs w:val="18"/>
    </w:rPr>
  </w:style>
  <w:style w:type="paragraph" w:styleId="af3">
    <w:name w:val="Normal (Web)"/>
    <w:basedOn w:val="a0"/>
    <w:uiPriority w:val="99"/>
    <w:unhideWhenUsed/>
    <w:rsid w:val="00CE5A3A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CE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CE5A3A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5A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Абзац списка1"/>
    <w:basedOn w:val="a0"/>
    <w:rsid w:val="00CE5A3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заголовок столбца Знак"/>
    <w:link w:val="af8"/>
    <w:locked/>
    <w:rsid w:val="00CE5A3A"/>
    <w:rPr>
      <w:b/>
      <w:color w:val="000000"/>
      <w:sz w:val="16"/>
      <w:lang w:eastAsia="ar-SA"/>
    </w:rPr>
  </w:style>
  <w:style w:type="paragraph" w:customStyle="1" w:styleId="af8">
    <w:name w:val="заголовок столбца"/>
    <w:basedOn w:val="a0"/>
    <w:link w:val="af7"/>
    <w:rsid w:val="00CE5A3A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CE5A3A"/>
  </w:style>
  <w:style w:type="character" w:customStyle="1" w:styleId="s4">
    <w:name w:val="s4"/>
    <w:rsid w:val="00CE5A3A"/>
  </w:style>
  <w:style w:type="numbering" w:customStyle="1" w:styleId="13">
    <w:name w:val="Нет списка1"/>
    <w:next w:val="a3"/>
    <w:uiPriority w:val="99"/>
    <w:semiHidden/>
    <w:unhideWhenUsed/>
    <w:rsid w:val="00CE5A3A"/>
  </w:style>
  <w:style w:type="character" w:styleId="af9">
    <w:name w:val="Strong"/>
    <w:qFormat/>
    <w:rsid w:val="00CE5A3A"/>
    <w:rPr>
      <w:b/>
      <w:bCs/>
    </w:rPr>
  </w:style>
  <w:style w:type="paragraph" w:customStyle="1" w:styleId="ConsPlusNormal">
    <w:name w:val="ConsPlusNormal"/>
    <w:rsid w:val="00CE5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CE5A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E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CE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5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носка"/>
    <w:rsid w:val="00CE5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b">
    <w:name w:val="Основной текст_"/>
    <w:link w:val="68"/>
    <w:rsid w:val="00CE5A3A"/>
    <w:rPr>
      <w:shd w:val="clear" w:color="auto" w:fill="FFFFFF"/>
    </w:rPr>
  </w:style>
  <w:style w:type="character" w:customStyle="1" w:styleId="15">
    <w:name w:val="Основной текст1"/>
    <w:rsid w:val="00CE5A3A"/>
    <w:rPr>
      <w:shd w:val="clear" w:color="auto" w:fill="FFFFFF"/>
    </w:rPr>
  </w:style>
  <w:style w:type="character" w:customStyle="1" w:styleId="afc">
    <w:name w:val="Основной текст + Курсив"/>
    <w:rsid w:val="00CE5A3A"/>
    <w:rPr>
      <w:i/>
      <w:iCs/>
      <w:shd w:val="clear" w:color="auto" w:fill="FFFFFF"/>
    </w:rPr>
  </w:style>
  <w:style w:type="character" w:customStyle="1" w:styleId="120">
    <w:name w:val="Основной текст (12)"/>
    <w:rsid w:val="00CE5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CE5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b"/>
    <w:rsid w:val="00CE5A3A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e"/>
    <w:rsid w:val="00CE5A3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d"/>
    <w:rsid w:val="00CE5A3A"/>
    <w:rPr>
      <w:rFonts w:ascii="Calibri" w:eastAsia="Times New Roman" w:hAnsi="Calibri" w:cs="Times New Roman"/>
      <w:sz w:val="20"/>
      <w:szCs w:val="20"/>
    </w:rPr>
  </w:style>
  <w:style w:type="character" w:styleId="aff">
    <w:name w:val="Emphasis"/>
    <w:uiPriority w:val="20"/>
    <w:qFormat/>
    <w:rsid w:val="00CE5A3A"/>
    <w:rPr>
      <w:i/>
      <w:iCs/>
      <w:sz w:val="24"/>
    </w:rPr>
  </w:style>
  <w:style w:type="paragraph" w:styleId="aff0">
    <w:name w:val="Body Text Indent"/>
    <w:basedOn w:val="a0"/>
    <w:link w:val="aff1"/>
    <w:uiPriority w:val="99"/>
    <w:unhideWhenUsed/>
    <w:rsid w:val="00CE5A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1">
    <w:name w:val="Основной текст с отступом Знак"/>
    <w:basedOn w:val="a1"/>
    <w:link w:val="aff0"/>
    <w:uiPriority w:val="99"/>
    <w:rsid w:val="00CE5A3A"/>
    <w:rPr>
      <w:rFonts w:ascii="Calibri" w:eastAsia="Calibri" w:hAnsi="Calibri" w:cs="Times New Roman"/>
    </w:rPr>
  </w:style>
  <w:style w:type="character" w:styleId="aff2">
    <w:name w:val="FollowedHyperlink"/>
    <w:uiPriority w:val="99"/>
    <w:semiHidden/>
    <w:unhideWhenUsed/>
    <w:rsid w:val="00CE5A3A"/>
    <w:rPr>
      <w:color w:val="800080"/>
      <w:u w:val="single"/>
    </w:rPr>
  </w:style>
  <w:style w:type="paragraph" w:customStyle="1" w:styleId="xl66">
    <w:name w:val="xl66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E5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CE5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CE5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CE5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CE5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CE5A3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CE5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CE5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CE5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CE5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CE5A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CE5A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CE5A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CE5A3A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CE5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CE5A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CE5A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CE5A3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CE5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CE5A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CE5A3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CE5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CE5A3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CE5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CE5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CE5A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130">
    <w:name w:val="Основной текст (13)_"/>
    <w:link w:val="131"/>
    <w:rsid w:val="00CE5A3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CE5A3A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E5A3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CE5A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CE5A3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CE5A3A"/>
  </w:style>
  <w:style w:type="character" w:customStyle="1" w:styleId="dash041e005f0431005f044b005f0447005f043d005f044b005f0439char1">
    <w:name w:val="dash041e_005f0431_005f044b_005f0447_005f043d_005f044b_005f0439__char1"/>
    <w:rsid w:val="00CE5A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3">
    <w:name w:val="page number"/>
    <w:basedOn w:val="a1"/>
    <w:uiPriority w:val="99"/>
    <w:unhideWhenUsed/>
    <w:rsid w:val="00CE5A3A"/>
  </w:style>
  <w:style w:type="paragraph" w:styleId="32">
    <w:name w:val="Body Text 3"/>
    <w:basedOn w:val="a0"/>
    <w:link w:val="33"/>
    <w:uiPriority w:val="99"/>
    <w:unhideWhenUsed/>
    <w:rsid w:val="00CE5A3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E5A3A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5A3A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0"/>
    <w:rsid w:val="00CE5A3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CE5A3A"/>
    <w:rPr>
      <w:rFonts w:cs="Times New Roman"/>
    </w:rPr>
  </w:style>
  <w:style w:type="character" w:customStyle="1" w:styleId="a6">
    <w:name w:val="Без интервала Знак"/>
    <w:link w:val="a5"/>
    <w:uiPriority w:val="1"/>
    <w:rsid w:val="00CE5A3A"/>
    <w:rPr>
      <w:rFonts w:ascii="Calibri" w:eastAsia="Calibri" w:hAnsi="Calibri" w:cs="Times New Roman"/>
      <w:lang w:val="en-US"/>
    </w:rPr>
  </w:style>
  <w:style w:type="paragraph" w:styleId="aff5">
    <w:name w:val="caption"/>
    <w:basedOn w:val="a0"/>
    <w:next w:val="a0"/>
    <w:uiPriority w:val="35"/>
    <w:unhideWhenUsed/>
    <w:qFormat/>
    <w:rsid w:val="00CE5A3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6">
    <w:name w:val="Title"/>
    <w:basedOn w:val="a0"/>
    <w:next w:val="a0"/>
    <w:link w:val="aff7"/>
    <w:qFormat/>
    <w:rsid w:val="00CE5A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7">
    <w:name w:val="Заголовок Знак"/>
    <w:basedOn w:val="a1"/>
    <w:link w:val="aff6"/>
    <w:rsid w:val="00CE5A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8">
    <w:name w:val="Subtitle"/>
    <w:basedOn w:val="a0"/>
    <w:next w:val="a0"/>
    <w:link w:val="aff9"/>
    <w:qFormat/>
    <w:rsid w:val="00CE5A3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rsid w:val="00CE5A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a">
    <w:name w:val="Block Text"/>
    <w:basedOn w:val="a0"/>
    <w:link w:val="affb"/>
    <w:rsid w:val="00CE5A3A"/>
    <w:pPr>
      <w:spacing w:after="0" w:line="360" w:lineRule="auto"/>
      <w:ind w:left="-851" w:right="-1333" w:firstLine="851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affb">
    <w:name w:val="Цитата Знак"/>
    <w:link w:val="affa"/>
    <w:rsid w:val="00CE5A3A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c">
    <w:name w:val="Intense Quote"/>
    <w:basedOn w:val="a0"/>
    <w:next w:val="a0"/>
    <w:link w:val="affd"/>
    <w:uiPriority w:val="30"/>
    <w:qFormat/>
    <w:rsid w:val="00CE5A3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d">
    <w:name w:val="Выделенная цитата Знак"/>
    <w:basedOn w:val="a1"/>
    <w:link w:val="affc"/>
    <w:uiPriority w:val="30"/>
    <w:rsid w:val="00CE5A3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e">
    <w:name w:val="Subtle Emphasis"/>
    <w:uiPriority w:val="19"/>
    <w:qFormat/>
    <w:rsid w:val="00CE5A3A"/>
    <w:rPr>
      <w:i/>
      <w:iCs/>
      <w:color w:val="808080"/>
    </w:rPr>
  </w:style>
  <w:style w:type="character" w:styleId="afff">
    <w:name w:val="Intense Emphasis"/>
    <w:uiPriority w:val="21"/>
    <w:qFormat/>
    <w:rsid w:val="00CE5A3A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CE5A3A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CE5A3A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CE5A3A"/>
    <w:rPr>
      <w:b/>
      <w:bCs/>
      <w:smallCaps/>
      <w:spacing w:val="5"/>
    </w:rPr>
  </w:style>
  <w:style w:type="paragraph" w:styleId="afff3">
    <w:name w:val="TOC Heading"/>
    <w:basedOn w:val="1"/>
    <w:next w:val="a0"/>
    <w:uiPriority w:val="39"/>
    <w:unhideWhenUsed/>
    <w:qFormat/>
    <w:rsid w:val="00CE5A3A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7">
    <w:name w:val="Сетка таблицы1"/>
    <w:basedOn w:val="a2"/>
    <w:next w:val="a4"/>
    <w:uiPriority w:val="59"/>
    <w:rsid w:val="00CE5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0"/>
    <w:next w:val="a0"/>
    <w:autoRedefine/>
    <w:uiPriority w:val="39"/>
    <w:unhideWhenUsed/>
    <w:rsid w:val="00CE5A3A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CE5A3A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CE5A3A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CE5A3A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CE5A3A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CE5A3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CE5A3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CE5A3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CE5A3A"/>
  </w:style>
  <w:style w:type="paragraph" w:customStyle="1" w:styleId="descriptionind">
    <w:name w:val="descriptionind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CE5A3A"/>
  </w:style>
  <w:style w:type="character" w:customStyle="1" w:styleId="editsection">
    <w:name w:val="editsection"/>
    <w:basedOn w:val="a1"/>
    <w:rsid w:val="00CE5A3A"/>
  </w:style>
  <w:style w:type="paragraph" w:customStyle="1" w:styleId="25">
    <w:name w:val="Абзац списка2"/>
    <w:basedOn w:val="a0"/>
    <w:rsid w:val="00CE5A3A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4">
    <w:name w:val="Plain Text"/>
    <w:basedOn w:val="a0"/>
    <w:link w:val="afff5"/>
    <w:uiPriority w:val="99"/>
    <w:rsid w:val="00CE5A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Знак"/>
    <w:basedOn w:val="a1"/>
    <w:link w:val="afff4"/>
    <w:uiPriority w:val="99"/>
    <w:rsid w:val="00CE5A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CE5A3A"/>
  </w:style>
  <w:style w:type="character" w:customStyle="1" w:styleId="fn">
    <w:name w:val="fn"/>
    <w:basedOn w:val="a1"/>
    <w:rsid w:val="00CE5A3A"/>
  </w:style>
  <w:style w:type="character" w:customStyle="1" w:styleId="post-timestamp2">
    <w:name w:val="post-timestamp2"/>
    <w:rsid w:val="00CE5A3A"/>
    <w:rPr>
      <w:color w:val="999966"/>
    </w:rPr>
  </w:style>
  <w:style w:type="character" w:customStyle="1" w:styleId="post-comment-link">
    <w:name w:val="post-comment-link"/>
    <w:basedOn w:val="a1"/>
    <w:rsid w:val="00CE5A3A"/>
  </w:style>
  <w:style w:type="character" w:customStyle="1" w:styleId="item-controlblog-adminpid-1744177254">
    <w:name w:val="item-control blog-admin pid-1744177254"/>
    <w:basedOn w:val="a1"/>
    <w:rsid w:val="00CE5A3A"/>
  </w:style>
  <w:style w:type="character" w:customStyle="1" w:styleId="zippytoggle-open">
    <w:name w:val="zippy toggle-open"/>
    <w:basedOn w:val="a1"/>
    <w:rsid w:val="00CE5A3A"/>
  </w:style>
  <w:style w:type="character" w:customStyle="1" w:styleId="post-count">
    <w:name w:val="post-count"/>
    <w:basedOn w:val="a1"/>
    <w:rsid w:val="00CE5A3A"/>
  </w:style>
  <w:style w:type="character" w:customStyle="1" w:styleId="zippy">
    <w:name w:val="zippy"/>
    <w:basedOn w:val="a1"/>
    <w:rsid w:val="00CE5A3A"/>
  </w:style>
  <w:style w:type="character" w:customStyle="1" w:styleId="item-controlblog-admin">
    <w:name w:val="item-control blog-admin"/>
    <w:basedOn w:val="a1"/>
    <w:rsid w:val="00CE5A3A"/>
  </w:style>
  <w:style w:type="paragraph" w:customStyle="1" w:styleId="19">
    <w:name w:val="Стиль1"/>
    <w:basedOn w:val="a0"/>
    <w:link w:val="1a"/>
    <w:qFormat/>
    <w:rsid w:val="00CE5A3A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CE5A3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f6">
    <w:name w:val="annotation text"/>
    <w:basedOn w:val="a0"/>
    <w:link w:val="afff7"/>
    <w:uiPriority w:val="99"/>
    <w:semiHidden/>
    <w:rsid w:val="00CE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примечания Знак"/>
    <w:basedOn w:val="a1"/>
    <w:link w:val="afff6"/>
    <w:uiPriority w:val="99"/>
    <w:semiHidden/>
    <w:rsid w:val="00CE5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CE5A3A"/>
  </w:style>
  <w:style w:type="character" w:customStyle="1" w:styleId="addressbooksuggestitemhint">
    <w:name w:val="addressbook__suggest__item__hint"/>
    <w:basedOn w:val="a1"/>
    <w:rsid w:val="00CE5A3A"/>
  </w:style>
  <w:style w:type="character" w:customStyle="1" w:styleId="style1">
    <w:name w:val="style1"/>
    <w:basedOn w:val="a1"/>
    <w:rsid w:val="00CE5A3A"/>
  </w:style>
  <w:style w:type="paragraph" w:customStyle="1" w:styleId="1b">
    <w:name w:val="МОН1"/>
    <w:basedOn w:val="a0"/>
    <w:rsid w:val="00CE5A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CE5A3A"/>
  </w:style>
  <w:style w:type="character" w:customStyle="1" w:styleId="apple-style-span">
    <w:name w:val="apple-style-span"/>
    <w:basedOn w:val="a1"/>
    <w:rsid w:val="00CE5A3A"/>
  </w:style>
  <w:style w:type="paragraph" w:customStyle="1" w:styleId="Osnova">
    <w:name w:val="Osnova"/>
    <w:basedOn w:val="a0"/>
    <w:rsid w:val="00CE5A3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CE5A3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CE5A3A"/>
    <w:rPr>
      <w:rFonts w:ascii="Calibri" w:eastAsia="Calibri" w:hAnsi="Calibri" w:cs="Times New Roman"/>
    </w:rPr>
  </w:style>
  <w:style w:type="paragraph" w:customStyle="1" w:styleId="afff8">
    <w:name w:val="А_сноска"/>
    <w:basedOn w:val="af"/>
    <w:link w:val="afff9"/>
    <w:qFormat/>
    <w:rsid w:val="00CE5A3A"/>
    <w:pPr>
      <w:widowControl w:val="0"/>
      <w:ind w:firstLine="400"/>
      <w:jc w:val="both"/>
    </w:pPr>
    <w:rPr>
      <w:sz w:val="24"/>
      <w:szCs w:val="24"/>
    </w:rPr>
  </w:style>
  <w:style w:type="character" w:customStyle="1" w:styleId="afff9">
    <w:name w:val="А_сноска Знак"/>
    <w:link w:val="afff8"/>
    <w:locked/>
    <w:rsid w:val="00CE5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link w:val="29"/>
    <w:rsid w:val="00CE5A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E5A3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CE5A3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a">
    <w:name w:val="Основной текст + Полужирный"/>
    <w:rsid w:val="00CE5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CE5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uiPriority w:val="99"/>
    <w:qFormat/>
    <w:rsid w:val="00CE5A3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CE5A3A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CE5A3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CE5A3A"/>
  </w:style>
  <w:style w:type="paragraph" w:customStyle="1" w:styleId="2a">
    <w:name w:val="Основной текст2"/>
    <w:basedOn w:val="a0"/>
    <w:rsid w:val="00CE5A3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d"/>
    <w:autoRedefine/>
    <w:uiPriority w:val="99"/>
    <w:rsid w:val="00CE5A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CE5A3A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CE5A3A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b">
    <w:name w:val="Заголовок №2_"/>
    <w:link w:val="211"/>
    <w:locked/>
    <w:rsid w:val="00CE5A3A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CE5A3A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CE5A3A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CE5A3A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CE5A3A"/>
  </w:style>
  <w:style w:type="paragraph" w:customStyle="1" w:styleId="Zag2">
    <w:name w:val="Zag_2"/>
    <w:basedOn w:val="a0"/>
    <w:rsid w:val="00CE5A3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CE5A3A"/>
  </w:style>
  <w:style w:type="paragraph" w:customStyle="1" w:styleId="Zag3">
    <w:name w:val="Zag_3"/>
    <w:basedOn w:val="a0"/>
    <w:rsid w:val="00CE5A3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CE5A3A"/>
  </w:style>
  <w:style w:type="paragraph" w:customStyle="1" w:styleId="afffd">
    <w:name w:val="Ξαϋχνϋι"/>
    <w:basedOn w:val="a0"/>
    <w:rsid w:val="00CE5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CE5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CE5A3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CE5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CE5A3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CE5A3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CE5A3A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CE5A3A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CE5A3A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CE5A3A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CE5A3A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CE5A3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CE5A3A"/>
  </w:style>
  <w:style w:type="character" w:customStyle="1" w:styleId="grame">
    <w:name w:val="grame"/>
    <w:rsid w:val="00CE5A3A"/>
  </w:style>
  <w:style w:type="paragraph" w:customStyle="1" w:styleId="affff1">
    <w:name w:val="a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CE5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CE5A3A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CE5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CE5A3A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CE5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CE5A3A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BodyText21">
    <w:name w:val="Body Text 21"/>
    <w:basedOn w:val="a0"/>
    <w:rsid w:val="00CE5A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CE5A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CE5A3A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CE5A3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CE5A3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CE5A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Стиль"/>
    <w:rsid w:val="00CE5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CE5A3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CE5A3A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8">
    <w:name w:val="Document Map"/>
    <w:basedOn w:val="a0"/>
    <w:link w:val="affff7"/>
    <w:uiPriority w:val="99"/>
    <w:semiHidden/>
    <w:rsid w:val="00CE5A3A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CE5A3A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CE5A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CE5A3A"/>
    <w:rPr>
      <w:i/>
      <w:color w:val="5A5A5A"/>
    </w:rPr>
  </w:style>
  <w:style w:type="character" w:customStyle="1" w:styleId="IntenseEmphasis1">
    <w:name w:val="Intense Emphasis1"/>
    <w:uiPriority w:val="99"/>
    <w:rsid w:val="00CE5A3A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CE5A3A"/>
    <w:rPr>
      <w:sz w:val="24"/>
      <w:u w:val="single"/>
    </w:rPr>
  </w:style>
  <w:style w:type="character" w:customStyle="1" w:styleId="IntenseReference1">
    <w:name w:val="Intense Reference1"/>
    <w:uiPriority w:val="99"/>
    <w:rsid w:val="00CE5A3A"/>
    <w:rPr>
      <w:b/>
      <w:sz w:val="24"/>
      <w:u w:val="single"/>
    </w:rPr>
  </w:style>
  <w:style w:type="character" w:customStyle="1" w:styleId="BookTitle1">
    <w:name w:val="Book Title1"/>
    <w:uiPriority w:val="99"/>
    <w:rsid w:val="00CE5A3A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CE5A3A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CE5A3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CE5A3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CE5A3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CE5A3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CE5A3A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CE5A3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a">
    <w:name w:val="Методика подзаголовок"/>
    <w:rsid w:val="00CE5A3A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CE5A3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CE5A3A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CE5A3A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CE5A3A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CE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E5A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CE5A3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CE5A3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CE5A3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CE5A3A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C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Знак Знак2 Знак"/>
    <w:basedOn w:val="a0"/>
    <w:uiPriority w:val="99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e">
    <w:name w:val="List Bullet 2"/>
    <w:basedOn w:val="a0"/>
    <w:autoRedefine/>
    <w:uiPriority w:val="99"/>
    <w:rsid w:val="00CE5A3A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CE5A3A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CE5A3A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CE5A3A"/>
  </w:style>
  <w:style w:type="paragraph" w:customStyle="1" w:styleId="1f4">
    <w:name w:val="Заголовок1"/>
    <w:basedOn w:val="a0"/>
    <w:next w:val="afd"/>
    <w:rsid w:val="00CE5A3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CE5A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CE5A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CE5A3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CE5A3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E5A3A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E5A3A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CE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CE5A3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E5A3A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CE5A3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CE5A3A"/>
    <w:rPr>
      <w:sz w:val="24"/>
    </w:rPr>
  </w:style>
  <w:style w:type="paragraph" w:customStyle="1" w:styleId="default0">
    <w:name w:val="default"/>
    <w:basedOn w:val="a0"/>
    <w:rsid w:val="00CE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CE5A3A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CE5A3A"/>
    <w:rPr>
      <w:sz w:val="28"/>
    </w:rPr>
  </w:style>
  <w:style w:type="character" w:customStyle="1" w:styleId="afffff0">
    <w:name w:val="А_осн Знак"/>
    <w:link w:val="afffff"/>
    <w:locked/>
    <w:rsid w:val="00CE5A3A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CE5A3A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CE5A3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E5A3A"/>
  </w:style>
  <w:style w:type="character" w:customStyle="1" w:styleId="HeaderChar">
    <w:name w:val="Header Char"/>
    <w:locked/>
    <w:rsid w:val="00CE5A3A"/>
    <w:rPr>
      <w:rFonts w:ascii="Calibri" w:hAnsi="Calibri" w:cs="Times New Roman"/>
    </w:rPr>
  </w:style>
  <w:style w:type="character" w:customStyle="1" w:styleId="FooterChar">
    <w:name w:val="Footer Char"/>
    <w:locked/>
    <w:rsid w:val="00CE5A3A"/>
    <w:rPr>
      <w:rFonts w:ascii="Calibri" w:hAnsi="Calibri" w:cs="Times New Roman"/>
    </w:rPr>
  </w:style>
  <w:style w:type="character" w:customStyle="1" w:styleId="111">
    <w:name w:val="Заголовок 1 Знак1"/>
    <w:rsid w:val="00CE5A3A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CE5A3A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CE5A3A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CE5A3A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CE5A3A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CE5A3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1"/>
    <w:basedOn w:val="a0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">
    <w:name w:val="Знак2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CE5A3A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CE5A3A"/>
    <w:rPr>
      <w:rFonts w:ascii="Arial" w:hAnsi="Arial"/>
      <w:b/>
      <w:sz w:val="28"/>
    </w:rPr>
  </w:style>
  <w:style w:type="character" w:customStyle="1" w:styleId="1610">
    <w:name w:val="Знак Знак161"/>
    <w:rsid w:val="00CE5A3A"/>
    <w:rPr>
      <w:rFonts w:ascii="Arial" w:hAnsi="Arial"/>
      <w:b/>
      <w:sz w:val="26"/>
    </w:rPr>
  </w:style>
  <w:style w:type="character" w:customStyle="1" w:styleId="1fc">
    <w:name w:val="Название Знак1"/>
    <w:rsid w:val="00CE5A3A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CE5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CE5A3A"/>
  </w:style>
  <w:style w:type="character" w:customStyle="1" w:styleId="dash0410043104370430044600200441043f04380441043a0430char1">
    <w:name w:val="dash0410_0431_0437_0430_0446_0020_0441_043f_0438_0441_043a_0430__char1"/>
    <w:rsid w:val="00CE5A3A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E5A3A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CE5A3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E5A3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CE5A3A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E5A3A"/>
  </w:style>
  <w:style w:type="paragraph" w:customStyle="1" w:styleId="afffff1">
    <w:name w:val="Основной"/>
    <w:basedOn w:val="a0"/>
    <w:rsid w:val="00CE5A3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CE5A3A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CE5A3A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CE5A3A"/>
    <w:pPr>
      <w:ind w:firstLine="244"/>
    </w:pPr>
  </w:style>
  <w:style w:type="character" w:customStyle="1" w:styleId="2f0">
    <w:name w:val="Подпись к таблице2"/>
    <w:rsid w:val="00CE5A3A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CE5A3A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E5A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CE5A3A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6"/>
    <w:next w:val="afff6"/>
    <w:link w:val="afffff5"/>
    <w:semiHidden/>
    <w:rsid w:val="00CE5A3A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basedOn w:val="afff7"/>
    <w:link w:val="afffff4"/>
    <w:semiHidden/>
    <w:rsid w:val="00CE5A3A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CE5A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1">
    <w:name w:val="Нет списка2"/>
    <w:next w:val="a3"/>
    <w:uiPriority w:val="99"/>
    <w:semiHidden/>
    <w:unhideWhenUsed/>
    <w:rsid w:val="00CE5A3A"/>
  </w:style>
  <w:style w:type="character" w:customStyle="1" w:styleId="1ff">
    <w:name w:val="Текст выноски Знак1"/>
    <w:uiPriority w:val="99"/>
    <w:semiHidden/>
    <w:rsid w:val="00CE5A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CE5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CE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CE5A3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E5A3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CE5A3A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CE5A3A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CE5A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CE5A3A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CE5A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CE5A3A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CE5A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CE5A3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CE5A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CE5A3A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CE5A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E5A3A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CE5A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CE5A3A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CE5A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2"/>
    <w:locked/>
    <w:rsid w:val="00CE5A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CE5A3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CE5A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CE5A3A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CE5A3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CE5A3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CE5A3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CE5A3A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CE5A3A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CE5A3A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CE5A3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CE5A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CE5A3A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3"/>
    <w:locked/>
    <w:rsid w:val="00CE5A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CE5A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CE5A3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CE5A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CE5A3A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CE5A3A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CE5A3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CE5A3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CE5A3A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CE5A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CE5A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CE5A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CE5A3A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CE5A3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CE5A3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CE5A3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CE5A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CE5A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4">
    <w:name w:val="Сноска (2)_"/>
    <w:link w:val="2f5"/>
    <w:locked/>
    <w:rsid w:val="00CE5A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CE5A3A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CE5A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CE5A3A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CE5A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CE5A3A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CE5A3A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CE5A3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6"/>
    <w:locked/>
    <w:rsid w:val="00CE5A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CE5A3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CE5A3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CE5A3A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CE5A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CE5A3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CE5A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CE5A3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CE5A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CE5A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7">
    <w:name w:val="Подпись к таблице (2)_"/>
    <w:link w:val="2f8"/>
    <w:locked/>
    <w:rsid w:val="00CE5A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CE5A3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CE5A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CE5A3A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CE5A3A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CE5A3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CE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9">
    <w:name w:val="Основной текст (2) + Полужирный"/>
    <w:rsid w:val="00CE5A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CE5A3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CE5A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CE5A3A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CE5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CE5A3A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CE5A3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CE5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CE5A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CE5A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CE5A3A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CE5A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CE5A3A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CE5A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CE5A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CE5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CE5A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CE5A3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CE5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CE5A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CE5A3A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CE5A3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CE5A3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CE5A3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CE5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CE5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CE5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CE5A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CE5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CE5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CE5A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CE5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CE5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CE5A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CE5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CE5A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CE5A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CE5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CE5A3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CE5A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CE5A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CE5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CE5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CE5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CE5A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CE5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CE5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CE5A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CE5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CE5A3A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CE5A3A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CE5A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CE5A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CE5A3A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CE5A3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CE5A3A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CE5A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CE5A3A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CE5A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CE5A3A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CE5A3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CE5A3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CE5A3A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CE5A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CE5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CE5A3A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CE5A3A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CE5A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CE5A3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CE5A3A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CE5A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CE5A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CE5A3A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CE5A3A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CE5A3A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CE5A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CE5A3A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CE5A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CE5A3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CE5A3A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CE5A3A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CE5A3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CE5A3A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CE5A3A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CE5A3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CE5A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CE5A3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CE5A3A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CE5A3A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CE5A3A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CE5A3A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CE5A3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CE5A3A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CE5A3A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CE5A3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CE5A3A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CE5A3A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CE5A3A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CE5A3A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CE5A3A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CE5A3A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CE5A3A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CE5A3A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CE5A3A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CE5A3A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CE5A3A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CE5A3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CE5A3A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CE5A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CE5A3A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CE5A3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CE5A3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CE5A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CE5A3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CE5A3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CE5A3A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CE5A3A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CE5A3A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CE5A3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CE5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CE5A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CE5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a">
    <w:name w:val="Стиль1 Знак"/>
    <w:link w:val="19"/>
    <w:locked/>
    <w:rsid w:val="00CE5A3A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CE5A3A"/>
  </w:style>
  <w:style w:type="character" w:customStyle="1" w:styleId="poemyear">
    <w:name w:val="poemyear"/>
    <w:basedOn w:val="a1"/>
    <w:rsid w:val="00CE5A3A"/>
  </w:style>
  <w:style w:type="character" w:customStyle="1" w:styleId="st">
    <w:name w:val="st"/>
    <w:basedOn w:val="a1"/>
    <w:rsid w:val="00CE5A3A"/>
  </w:style>
  <w:style w:type="character" w:customStyle="1" w:styleId="line">
    <w:name w:val="line"/>
    <w:basedOn w:val="a1"/>
    <w:rsid w:val="00CE5A3A"/>
  </w:style>
  <w:style w:type="character" w:customStyle="1" w:styleId="il">
    <w:name w:val="il"/>
    <w:basedOn w:val="a1"/>
    <w:rsid w:val="00CE5A3A"/>
  </w:style>
  <w:style w:type="paragraph" w:styleId="2fe">
    <w:name w:val="Quote"/>
    <w:basedOn w:val="a0"/>
    <w:next w:val="a0"/>
    <w:link w:val="2ff"/>
    <w:uiPriority w:val="29"/>
    <w:qFormat/>
    <w:rsid w:val="00CE5A3A"/>
    <w:pPr>
      <w:spacing w:after="0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character" w:customStyle="1" w:styleId="2ff">
    <w:name w:val="Цитата 2 Знак"/>
    <w:basedOn w:val="a1"/>
    <w:link w:val="2fe"/>
    <w:uiPriority w:val="29"/>
    <w:rsid w:val="00CE5A3A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5A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5">
    <w:name w:val="c5"/>
    <w:basedOn w:val="a0"/>
    <w:rsid w:val="00C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2">
    <w:name w:val="Абзац списка3"/>
    <w:basedOn w:val="a0"/>
    <w:rsid w:val="00CE5A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ff0">
    <w:name w:val="Без интервала2"/>
    <w:rsid w:val="00CE5A3A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Глебер</cp:lastModifiedBy>
  <cp:revision>2</cp:revision>
  <dcterms:created xsi:type="dcterms:W3CDTF">2023-02-05T18:11:00Z</dcterms:created>
  <dcterms:modified xsi:type="dcterms:W3CDTF">2023-02-05T18:11:00Z</dcterms:modified>
</cp:coreProperties>
</file>